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5E79" w14:textId="77777777" w:rsidR="00E13C0F" w:rsidRPr="00345FC6" w:rsidRDefault="00700D5B" w:rsidP="00E13C0F">
      <w:pPr>
        <w:rPr>
          <w:rFonts w:ascii="Arial" w:hAnsi="Arial"/>
          <w:noProof/>
        </w:rPr>
      </w:pPr>
      <w:r>
        <w:rPr>
          <w:noProof/>
          <w:lang w:val="fr-CH" w:eastAsia="fr-CH"/>
        </w:rPr>
        <w:drawing>
          <wp:anchor distT="0" distB="0" distL="114300" distR="114300" simplePos="0" relativeHeight="251658240" behindDoc="0" locked="0" layoutInCell="1" allowOverlap="1" wp14:anchorId="7C78313F" wp14:editId="4E68D46E">
            <wp:simplePos x="539750" y="539750"/>
            <wp:positionH relativeFrom="margin">
              <wp:align>left</wp:align>
            </wp:positionH>
            <wp:positionV relativeFrom="margin">
              <wp:align>top</wp:align>
            </wp:positionV>
            <wp:extent cx="561975" cy="6858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anchor>
        </w:drawing>
      </w:r>
    </w:p>
    <w:p w14:paraId="3A94FEF4" w14:textId="77777777" w:rsidR="00E13C0F" w:rsidRDefault="00E13C0F" w:rsidP="00E13C0F">
      <w:pPr>
        <w:ind w:left="1600"/>
        <w:rPr>
          <w:rFonts w:ascii="Arial" w:hAnsi="Arial"/>
          <w:b/>
          <w:sz w:val="32"/>
        </w:rPr>
      </w:pPr>
      <w:r w:rsidRPr="0089265C">
        <w:rPr>
          <w:rFonts w:ascii="Arial" w:hAnsi="Arial"/>
          <w:b/>
          <w:sz w:val="32"/>
        </w:rPr>
        <w:t>REGLEMENT, HORAIRES ET TARIFS</w:t>
      </w:r>
      <w:r>
        <w:rPr>
          <w:rFonts w:ascii="Arial" w:hAnsi="Arial"/>
          <w:b/>
          <w:sz w:val="32"/>
        </w:rPr>
        <w:t xml:space="preserve"> </w:t>
      </w:r>
    </w:p>
    <w:p w14:paraId="0105BCEC" w14:textId="77777777" w:rsidR="005B433F" w:rsidRPr="00860A7E" w:rsidRDefault="005B433F" w:rsidP="00E13C0F">
      <w:pPr>
        <w:ind w:left="1600"/>
        <w:rPr>
          <w:rFonts w:ascii="Arial" w:hAnsi="Arial"/>
          <w:b/>
          <w:sz w:val="20"/>
        </w:rPr>
      </w:pPr>
    </w:p>
    <w:p w14:paraId="542D665A" w14:textId="61767EE4" w:rsidR="00E13C0F" w:rsidRPr="00D31413" w:rsidRDefault="00E13C0F" w:rsidP="00E13C0F">
      <w:pPr>
        <w:ind w:left="1600"/>
        <w:rPr>
          <w:rFonts w:ascii="Arial" w:hAnsi="Arial"/>
          <w:b/>
          <w:sz w:val="28"/>
          <w:szCs w:val="28"/>
        </w:rPr>
      </w:pPr>
      <w:r w:rsidRPr="00D31413">
        <w:rPr>
          <w:rFonts w:ascii="Arial" w:hAnsi="Arial"/>
          <w:b/>
          <w:sz w:val="28"/>
          <w:szCs w:val="28"/>
        </w:rPr>
        <w:t xml:space="preserve">Année scolaire </w:t>
      </w:r>
      <w:r w:rsidR="00AA14CB" w:rsidRPr="00D31413">
        <w:rPr>
          <w:rFonts w:ascii="Arial" w:hAnsi="Arial"/>
          <w:b/>
          <w:sz w:val="28"/>
          <w:szCs w:val="28"/>
        </w:rPr>
        <w:t>202</w:t>
      </w:r>
      <w:r w:rsidR="00CF1DE8">
        <w:rPr>
          <w:rFonts w:ascii="Arial" w:hAnsi="Arial"/>
          <w:b/>
          <w:sz w:val="28"/>
          <w:szCs w:val="28"/>
        </w:rPr>
        <w:t>4</w:t>
      </w:r>
      <w:r w:rsidR="00FC1420" w:rsidRPr="00D31413">
        <w:rPr>
          <w:rFonts w:ascii="Arial" w:hAnsi="Arial"/>
          <w:b/>
          <w:sz w:val="28"/>
          <w:szCs w:val="28"/>
        </w:rPr>
        <w:t>_</w:t>
      </w:r>
      <w:r w:rsidR="00AA14CB" w:rsidRPr="00D31413">
        <w:rPr>
          <w:rFonts w:ascii="Arial" w:hAnsi="Arial"/>
          <w:b/>
          <w:sz w:val="28"/>
          <w:szCs w:val="28"/>
        </w:rPr>
        <w:t>202</w:t>
      </w:r>
      <w:r w:rsidR="00CF1DE8">
        <w:rPr>
          <w:rFonts w:ascii="Arial" w:hAnsi="Arial"/>
          <w:b/>
          <w:sz w:val="28"/>
          <w:szCs w:val="28"/>
        </w:rPr>
        <w:t>5</w:t>
      </w:r>
    </w:p>
    <w:p w14:paraId="6CBC6283" w14:textId="77777777" w:rsidR="005B433F" w:rsidRPr="00D31413" w:rsidRDefault="005B433F" w:rsidP="00E13C0F">
      <w:pPr>
        <w:jc w:val="both"/>
        <w:rPr>
          <w:rFonts w:ascii="Arial" w:hAnsi="Arial"/>
          <w:sz w:val="28"/>
          <w:szCs w:val="28"/>
        </w:rPr>
      </w:pPr>
    </w:p>
    <w:p w14:paraId="121C1C66" w14:textId="77777777" w:rsidR="005B433F" w:rsidRPr="00345FC6" w:rsidRDefault="005B433F" w:rsidP="00E13C0F">
      <w:pPr>
        <w:jc w:val="both"/>
        <w:rPr>
          <w:rFonts w:ascii="Arial" w:hAnsi="Arial"/>
        </w:rPr>
      </w:pPr>
    </w:p>
    <w:p w14:paraId="5B7A429B" w14:textId="77777777" w:rsidR="00E13C0F" w:rsidRPr="00771004" w:rsidRDefault="00E13C0F" w:rsidP="00C02459">
      <w:pPr>
        <w:ind w:firstLine="284"/>
        <w:jc w:val="both"/>
        <w:rPr>
          <w:rFonts w:ascii="Arial" w:hAnsi="Arial"/>
          <w:b/>
          <w:sz w:val="28"/>
        </w:rPr>
      </w:pPr>
      <w:r w:rsidRPr="00771004">
        <w:rPr>
          <w:rFonts w:ascii="Arial" w:hAnsi="Arial"/>
          <w:b/>
          <w:sz w:val="28"/>
        </w:rPr>
        <w:t>Admission - Inscription</w:t>
      </w:r>
    </w:p>
    <w:p w14:paraId="7C5A0E12" w14:textId="77777777" w:rsidR="00E13C0F" w:rsidRPr="00345FC6" w:rsidRDefault="00E13C0F" w:rsidP="00E13C0F">
      <w:pPr>
        <w:jc w:val="both"/>
        <w:rPr>
          <w:rFonts w:ascii="Arial" w:hAnsi="Arial"/>
        </w:rPr>
      </w:pPr>
    </w:p>
    <w:p w14:paraId="25DAB99C" w14:textId="77777777" w:rsidR="00E13C0F" w:rsidRPr="00345FC6" w:rsidRDefault="00C00E11" w:rsidP="00E13C0F">
      <w:pPr>
        <w:numPr>
          <w:ilvl w:val="0"/>
          <w:numId w:val="1"/>
        </w:numPr>
        <w:tabs>
          <w:tab w:val="clear" w:pos="720"/>
          <w:tab w:val="num" w:pos="851"/>
        </w:tabs>
        <w:ind w:left="851" w:hanging="567"/>
        <w:jc w:val="both"/>
        <w:rPr>
          <w:rFonts w:ascii="Arial" w:hAnsi="Arial"/>
        </w:rPr>
      </w:pPr>
      <w:r>
        <w:rPr>
          <w:rFonts w:ascii="Arial" w:hAnsi="Arial"/>
        </w:rPr>
        <w:t>L’accueil extrascolaire est ouvert à tous les enfants des classes enfantines et primaires de la commune de Cottens (même pour ceux qui ne sont pas scolarisés à Cottens) et pour lesquels</w:t>
      </w:r>
      <w:r w:rsidR="00E13C0F" w:rsidRPr="00345FC6">
        <w:rPr>
          <w:rFonts w:ascii="Arial" w:hAnsi="Arial"/>
        </w:rPr>
        <w:t xml:space="preserve"> un contrat d’inscription a été dûment rempli</w:t>
      </w:r>
      <w:r w:rsidR="00E13C0F">
        <w:rPr>
          <w:rFonts w:ascii="Arial" w:hAnsi="Arial"/>
        </w:rPr>
        <w:t xml:space="preserve"> et signé</w:t>
      </w:r>
      <w:r w:rsidR="00E13C0F" w:rsidRPr="00345FC6">
        <w:rPr>
          <w:rFonts w:ascii="Arial" w:hAnsi="Arial"/>
        </w:rPr>
        <w:t xml:space="preserve">. La charte de bonne conduite (disponible sur le site internet de la commune) doit être </w:t>
      </w:r>
      <w:r w:rsidR="00E13C0F">
        <w:rPr>
          <w:rFonts w:ascii="Arial" w:hAnsi="Arial"/>
        </w:rPr>
        <w:t xml:space="preserve">également </w:t>
      </w:r>
      <w:r w:rsidR="00E13C0F" w:rsidRPr="00345FC6">
        <w:rPr>
          <w:rFonts w:ascii="Arial" w:hAnsi="Arial"/>
        </w:rPr>
        <w:t>signée par l’enfant et ses parents et doit être jointe au contrat d’inscription.</w:t>
      </w:r>
    </w:p>
    <w:p w14:paraId="530F4CE5" w14:textId="77777777" w:rsidR="00E13C0F" w:rsidRPr="00345FC6" w:rsidRDefault="00E13C0F" w:rsidP="00E13C0F">
      <w:pPr>
        <w:tabs>
          <w:tab w:val="num" w:pos="851"/>
        </w:tabs>
        <w:ind w:left="851" w:hanging="567"/>
        <w:jc w:val="both"/>
        <w:rPr>
          <w:rFonts w:ascii="Arial" w:hAnsi="Arial"/>
        </w:rPr>
      </w:pPr>
    </w:p>
    <w:p w14:paraId="0D05C203" w14:textId="573CA42E"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 nombre de place</w:t>
      </w:r>
      <w:r w:rsidR="00C16ECD">
        <w:rPr>
          <w:rFonts w:ascii="Arial" w:hAnsi="Arial"/>
        </w:rPr>
        <w:t>s</w:t>
      </w:r>
      <w:r w:rsidRPr="00345FC6">
        <w:rPr>
          <w:rFonts w:ascii="Arial" w:hAnsi="Arial"/>
        </w:rPr>
        <w:t xml:space="preserve"> étant limité (</w:t>
      </w:r>
      <w:r w:rsidR="00203BE7">
        <w:rPr>
          <w:rFonts w:ascii="Arial" w:hAnsi="Arial"/>
        </w:rPr>
        <w:t>20</w:t>
      </w:r>
      <w:r w:rsidRPr="00345FC6">
        <w:rPr>
          <w:rFonts w:ascii="Arial" w:hAnsi="Arial"/>
        </w:rPr>
        <w:t xml:space="preserve"> places</w:t>
      </w:r>
      <w:r>
        <w:rPr>
          <w:rFonts w:ascii="Arial" w:hAnsi="Arial"/>
        </w:rPr>
        <w:t xml:space="preserve"> par unité ouve</w:t>
      </w:r>
      <w:r w:rsidR="00203BE7">
        <w:rPr>
          <w:rFonts w:ascii="Arial" w:hAnsi="Arial"/>
        </w:rPr>
        <w:t xml:space="preserve">rte sauf l’unité du midi max. </w:t>
      </w:r>
      <w:r w:rsidR="00B16156">
        <w:rPr>
          <w:rFonts w:ascii="Arial" w:hAnsi="Arial"/>
        </w:rPr>
        <w:t>30</w:t>
      </w:r>
      <w:r>
        <w:rPr>
          <w:rFonts w:ascii="Arial" w:hAnsi="Arial"/>
        </w:rPr>
        <w:t xml:space="preserve"> enfants</w:t>
      </w:r>
      <w:r w:rsidR="00501984">
        <w:rPr>
          <w:rFonts w:ascii="Arial" w:hAnsi="Arial"/>
        </w:rPr>
        <w:t>), l</w:t>
      </w:r>
      <w:r w:rsidRPr="00345FC6">
        <w:rPr>
          <w:rFonts w:ascii="Arial" w:hAnsi="Arial"/>
        </w:rPr>
        <w:t>es enfants de famille monoparentale sont admis à l’AES de façon prioritaire. Ensuite, les inscriptions seront prises en compte par ordre d’arrivée.</w:t>
      </w:r>
    </w:p>
    <w:p w14:paraId="30F0B83F" w14:textId="77777777" w:rsidR="00E13C0F" w:rsidRPr="00345FC6" w:rsidRDefault="00E13C0F" w:rsidP="00E13C0F">
      <w:pPr>
        <w:ind w:left="851"/>
        <w:jc w:val="both"/>
        <w:rPr>
          <w:rFonts w:ascii="Arial" w:hAnsi="Arial"/>
        </w:rPr>
      </w:pPr>
      <w:r w:rsidRPr="00345FC6">
        <w:rPr>
          <w:rFonts w:ascii="Arial" w:hAnsi="Arial"/>
        </w:rPr>
        <w:t xml:space="preserve">Par désir d’ouvrir les portes de l’accueil à tous les enfants, les parents en difficultés financières ont la possibilité de s’adresser </w:t>
      </w:r>
      <w:r w:rsidR="002D166E">
        <w:rPr>
          <w:rFonts w:ascii="Arial" w:hAnsi="Arial"/>
        </w:rPr>
        <w:t>à l’administration communale</w:t>
      </w:r>
      <w:r w:rsidRPr="00345FC6">
        <w:rPr>
          <w:rFonts w:ascii="Arial" w:hAnsi="Arial"/>
        </w:rPr>
        <w:t xml:space="preserve"> qui traitera les demandes confidentiellement.</w:t>
      </w:r>
    </w:p>
    <w:p w14:paraId="1DD9037C" w14:textId="77777777" w:rsidR="00E13C0F" w:rsidRPr="00345FC6" w:rsidRDefault="00E13C0F" w:rsidP="00E13C0F">
      <w:pPr>
        <w:jc w:val="both"/>
        <w:rPr>
          <w:rFonts w:ascii="Arial" w:hAnsi="Arial"/>
        </w:rPr>
      </w:pPr>
    </w:p>
    <w:p w14:paraId="2967612C" w14:textId="03518162"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La planification exacte des périodes irrégulières d’accueil est communiquée par les parents obligatoirement </w:t>
      </w:r>
      <w:r w:rsidR="00EF0728" w:rsidRPr="00245BD0">
        <w:rPr>
          <w:rFonts w:ascii="Arial" w:hAnsi="Arial"/>
        </w:rPr>
        <w:t>7</w:t>
      </w:r>
      <w:r w:rsidRPr="00245BD0">
        <w:rPr>
          <w:rFonts w:ascii="Arial" w:hAnsi="Arial"/>
        </w:rPr>
        <w:t xml:space="preserve"> jours </w:t>
      </w:r>
      <w:r w:rsidRPr="00345FC6">
        <w:rPr>
          <w:rFonts w:ascii="Arial" w:hAnsi="Arial"/>
        </w:rPr>
        <w:t>avant le début du mois au moyen du document « grille horaire</w:t>
      </w:r>
      <w:r>
        <w:rPr>
          <w:rFonts w:ascii="Arial" w:hAnsi="Arial"/>
        </w:rPr>
        <w:t>s</w:t>
      </w:r>
      <w:r w:rsidRPr="00345FC6">
        <w:rPr>
          <w:rFonts w:ascii="Arial" w:hAnsi="Arial"/>
        </w:rPr>
        <w:t xml:space="preserve"> irrégulier</w:t>
      </w:r>
      <w:r>
        <w:rPr>
          <w:rFonts w:ascii="Arial" w:hAnsi="Arial"/>
        </w:rPr>
        <w:t>s</w:t>
      </w:r>
      <w:r w:rsidRPr="00345FC6">
        <w:rPr>
          <w:rFonts w:ascii="Arial" w:hAnsi="Arial"/>
        </w:rPr>
        <w:t xml:space="preserve"> » (à disposition sur le site internet de la commune ou auprès du personnel de l’AES). Les inscriptions de dernière minute sont prises en considération en fonction des places disponibles mais doivent être annoncées </w:t>
      </w:r>
      <w:r>
        <w:rPr>
          <w:rFonts w:ascii="Arial" w:hAnsi="Arial"/>
        </w:rPr>
        <w:t xml:space="preserve">à la responsable </w:t>
      </w:r>
      <w:r w:rsidRPr="00345FC6">
        <w:rPr>
          <w:rFonts w:ascii="Arial" w:hAnsi="Arial"/>
        </w:rPr>
        <w:t>au plus tard 24 heures à l’avance.</w:t>
      </w:r>
    </w:p>
    <w:p w14:paraId="7E07A681" w14:textId="77777777" w:rsidR="00E13C0F" w:rsidRDefault="00E13C0F" w:rsidP="00E13C0F">
      <w:pPr>
        <w:tabs>
          <w:tab w:val="num" w:pos="851"/>
        </w:tabs>
        <w:jc w:val="both"/>
        <w:rPr>
          <w:rFonts w:ascii="Arial" w:hAnsi="Arial"/>
        </w:rPr>
      </w:pPr>
    </w:p>
    <w:p w14:paraId="068B94AF" w14:textId="77777777" w:rsidR="00D75905" w:rsidRPr="00345FC6" w:rsidRDefault="00D75905" w:rsidP="00E13C0F">
      <w:pPr>
        <w:tabs>
          <w:tab w:val="num" w:pos="851"/>
        </w:tabs>
        <w:jc w:val="both"/>
        <w:rPr>
          <w:rFonts w:ascii="Arial" w:hAnsi="Arial"/>
        </w:rPr>
      </w:pPr>
    </w:p>
    <w:p w14:paraId="33D3ADC1"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Résiliation</w:t>
      </w:r>
    </w:p>
    <w:p w14:paraId="5ABD9715" w14:textId="77777777" w:rsidR="00E13C0F" w:rsidRPr="00345FC6" w:rsidRDefault="00E13C0F" w:rsidP="00E13C0F">
      <w:pPr>
        <w:tabs>
          <w:tab w:val="num" w:pos="851"/>
        </w:tabs>
        <w:ind w:left="851" w:hanging="567"/>
        <w:jc w:val="both"/>
        <w:rPr>
          <w:rFonts w:ascii="Arial" w:hAnsi="Arial"/>
        </w:rPr>
      </w:pPr>
    </w:p>
    <w:p w14:paraId="343B0FEF" w14:textId="010411AE" w:rsidR="00E13C0F" w:rsidRDefault="00E13C0F" w:rsidP="00E13C0F">
      <w:pPr>
        <w:numPr>
          <w:ilvl w:val="0"/>
          <w:numId w:val="1"/>
        </w:numPr>
        <w:tabs>
          <w:tab w:val="clear" w:pos="720"/>
          <w:tab w:val="num" w:pos="851"/>
        </w:tabs>
        <w:ind w:left="851" w:hanging="567"/>
        <w:jc w:val="both"/>
        <w:rPr>
          <w:rFonts w:ascii="Arial" w:hAnsi="Arial"/>
        </w:rPr>
      </w:pPr>
      <w:r w:rsidRPr="006E37F5">
        <w:rPr>
          <w:rFonts w:ascii="Arial" w:hAnsi="Arial"/>
        </w:rPr>
        <w:t>L’inscription à l’AES peut être résiliée par les deux parties, par écrit, moyennant un préavis de 30 jours.</w:t>
      </w:r>
      <w:r w:rsidR="00203BE7" w:rsidRPr="006E37F5">
        <w:rPr>
          <w:rFonts w:ascii="Arial" w:hAnsi="Arial"/>
        </w:rPr>
        <w:t xml:space="preserve"> </w:t>
      </w:r>
    </w:p>
    <w:p w14:paraId="49FEB86B" w14:textId="77777777" w:rsidR="006E37F5" w:rsidRPr="006E37F5" w:rsidRDefault="006E37F5" w:rsidP="006E37F5">
      <w:pPr>
        <w:tabs>
          <w:tab w:val="num" w:pos="851"/>
        </w:tabs>
        <w:ind w:left="851"/>
        <w:jc w:val="both"/>
        <w:rPr>
          <w:rFonts w:ascii="Arial" w:hAnsi="Arial"/>
        </w:rPr>
      </w:pPr>
    </w:p>
    <w:p w14:paraId="58DF1113" w14:textId="348284B7" w:rsidR="00E13C0F"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Le </w:t>
      </w:r>
      <w:r w:rsidR="00EF0728">
        <w:rPr>
          <w:rFonts w:ascii="Arial" w:hAnsi="Arial"/>
        </w:rPr>
        <w:t>C</w:t>
      </w:r>
      <w:r w:rsidR="002D166E">
        <w:rPr>
          <w:rFonts w:ascii="Arial" w:hAnsi="Arial"/>
        </w:rPr>
        <w:t>onseil communal</w:t>
      </w:r>
      <w:r w:rsidRPr="00345FC6">
        <w:rPr>
          <w:rFonts w:ascii="Arial" w:hAnsi="Arial"/>
        </w:rPr>
        <w:t xml:space="preserve"> </w:t>
      </w:r>
      <w:r w:rsidR="002D6363">
        <w:rPr>
          <w:rFonts w:ascii="Arial" w:hAnsi="Arial"/>
        </w:rPr>
        <w:t xml:space="preserve">de Cottens </w:t>
      </w:r>
      <w:r w:rsidRPr="00345FC6">
        <w:rPr>
          <w:rFonts w:ascii="Arial" w:hAnsi="Arial"/>
        </w:rPr>
        <w:t>tranche les cas particuliers.</w:t>
      </w:r>
    </w:p>
    <w:p w14:paraId="009EEA29" w14:textId="77777777" w:rsidR="00E13C0F" w:rsidRPr="0089265C" w:rsidRDefault="00E13C0F" w:rsidP="00E13C0F">
      <w:pPr>
        <w:tabs>
          <w:tab w:val="num" w:pos="851"/>
        </w:tabs>
        <w:ind w:left="851"/>
        <w:jc w:val="both"/>
        <w:rPr>
          <w:rFonts w:ascii="Arial" w:hAnsi="Arial"/>
        </w:rPr>
      </w:pPr>
    </w:p>
    <w:p w14:paraId="6B89DBB7" w14:textId="0194217B"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Après un avertissement </w:t>
      </w:r>
      <w:r>
        <w:rPr>
          <w:rFonts w:ascii="Arial" w:hAnsi="Arial"/>
        </w:rPr>
        <w:t>oral par la responsable, un entretien</w:t>
      </w:r>
      <w:r w:rsidR="00203BE7">
        <w:rPr>
          <w:rFonts w:ascii="Arial" w:hAnsi="Arial"/>
        </w:rPr>
        <w:t>,</w:t>
      </w:r>
      <w:r>
        <w:rPr>
          <w:rFonts w:ascii="Arial" w:hAnsi="Arial"/>
        </w:rPr>
        <w:t xml:space="preserve"> puis un avertissement écrit aux parents, le </w:t>
      </w:r>
      <w:r w:rsidR="00501984">
        <w:rPr>
          <w:rFonts w:ascii="Arial" w:hAnsi="Arial"/>
        </w:rPr>
        <w:t>C</w:t>
      </w:r>
      <w:r w:rsidR="002D166E">
        <w:rPr>
          <w:rFonts w:ascii="Arial" w:hAnsi="Arial"/>
        </w:rPr>
        <w:t>onseil communal de</w:t>
      </w:r>
      <w:r w:rsidRPr="00345FC6">
        <w:rPr>
          <w:rFonts w:ascii="Arial" w:hAnsi="Arial"/>
        </w:rPr>
        <w:t xml:space="preserve"> Cottens se réserve le droit d’exclure un enfant qui ne respecterait pas les règles et comp</w:t>
      </w:r>
      <w:r>
        <w:rPr>
          <w:rFonts w:ascii="Arial" w:hAnsi="Arial"/>
        </w:rPr>
        <w:t>romettrait l’harmonie du groupe.</w:t>
      </w:r>
    </w:p>
    <w:p w14:paraId="22BEFDDC" w14:textId="77777777" w:rsidR="00E13C0F" w:rsidRDefault="00E13C0F" w:rsidP="00E13C0F">
      <w:pPr>
        <w:jc w:val="both"/>
        <w:rPr>
          <w:rFonts w:ascii="Arial" w:hAnsi="Arial"/>
        </w:rPr>
      </w:pPr>
    </w:p>
    <w:p w14:paraId="141DA20A" w14:textId="77777777" w:rsidR="00D75905" w:rsidRPr="00345FC6" w:rsidRDefault="00D75905" w:rsidP="00E13C0F">
      <w:pPr>
        <w:jc w:val="both"/>
        <w:rPr>
          <w:rFonts w:ascii="Arial" w:hAnsi="Arial"/>
        </w:rPr>
      </w:pPr>
    </w:p>
    <w:p w14:paraId="4FDE0730" w14:textId="77777777" w:rsidR="00E13C0F" w:rsidRPr="00771004" w:rsidRDefault="00E13C0F" w:rsidP="00E13C0F">
      <w:pPr>
        <w:ind w:left="284" w:hanging="284"/>
        <w:rPr>
          <w:rFonts w:ascii="Arial" w:hAnsi="Arial"/>
          <w:b/>
          <w:sz w:val="28"/>
        </w:rPr>
      </w:pPr>
      <w:r w:rsidRPr="00345FC6">
        <w:rPr>
          <w:rFonts w:ascii="Arial" w:hAnsi="Arial"/>
          <w:sz w:val="22"/>
        </w:rPr>
        <w:tab/>
      </w:r>
      <w:r w:rsidRPr="00771004">
        <w:rPr>
          <w:rFonts w:ascii="Arial" w:hAnsi="Arial"/>
          <w:b/>
          <w:sz w:val="28"/>
        </w:rPr>
        <w:t>Vacances</w:t>
      </w:r>
    </w:p>
    <w:p w14:paraId="13C6A710" w14:textId="77777777" w:rsidR="00E13C0F" w:rsidRPr="00345FC6" w:rsidRDefault="00E13C0F" w:rsidP="00E13C0F">
      <w:pPr>
        <w:rPr>
          <w:rFonts w:ascii="Arial" w:hAnsi="Arial"/>
          <w:b/>
        </w:rPr>
      </w:pPr>
    </w:p>
    <w:p w14:paraId="3F5A17A6" w14:textId="3E7E2966" w:rsidR="00291A1A" w:rsidRPr="00D00266" w:rsidRDefault="00E13C0F" w:rsidP="00E13C0F">
      <w:pPr>
        <w:numPr>
          <w:ilvl w:val="0"/>
          <w:numId w:val="1"/>
        </w:numPr>
        <w:tabs>
          <w:tab w:val="clear" w:pos="720"/>
          <w:tab w:val="num" w:pos="851"/>
        </w:tabs>
        <w:ind w:left="851" w:hanging="567"/>
        <w:jc w:val="both"/>
        <w:rPr>
          <w:rFonts w:ascii="Arial" w:hAnsi="Arial"/>
          <w:b/>
        </w:rPr>
      </w:pPr>
      <w:r w:rsidRPr="00D00266">
        <w:rPr>
          <w:rFonts w:ascii="Arial" w:hAnsi="Arial"/>
        </w:rPr>
        <w:t xml:space="preserve">L’AES respecte le calendrier scolaire. </w:t>
      </w:r>
      <w:r w:rsidR="00AB3D18" w:rsidRPr="00D00266">
        <w:rPr>
          <w:rFonts w:ascii="Arial" w:hAnsi="Arial"/>
          <w:b/>
        </w:rPr>
        <w:br w:type="column"/>
      </w:r>
    </w:p>
    <w:p w14:paraId="71C0D067" w14:textId="7E4A1FEE"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Absences, maladie</w:t>
      </w:r>
    </w:p>
    <w:p w14:paraId="0D080252" w14:textId="77777777" w:rsidR="00E13C0F" w:rsidRPr="00345FC6" w:rsidRDefault="00E13C0F" w:rsidP="00E13C0F">
      <w:pPr>
        <w:tabs>
          <w:tab w:val="num" w:pos="851"/>
        </w:tabs>
        <w:ind w:left="851" w:hanging="567"/>
        <w:jc w:val="both"/>
        <w:rPr>
          <w:rFonts w:ascii="Arial" w:hAnsi="Arial"/>
          <w:b/>
        </w:rPr>
      </w:pPr>
    </w:p>
    <w:p w14:paraId="4D5F67A6"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La fréquentation de l’AES est obligatoire pour les enfants inscrits pour la période mentionnée par les parents sur le contrat d’inscription.</w:t>
      </w:r>
    </w:p>
    <w:p w14:paraId="601822E5" w14:textId="77777777" w:rsidR="00E13C0F" w:rsidRPr="00345FC6" w:rsidRDefault="00E13C0F" w:rsidP="00E13C0F">
      <w:pPr>
        <w:jc w:val="both"/>
        <w:rPr>
          <w:rFonts w:ascii="Arial" w:hAnsi="Arial"/>
        </w:rPr>
      </w:pPr>
    </w:p>
    <w:p w14:paraId="18FF91FF" w14:textId="5FB7E4F1" w:rsidR="00E13C0F" w:rsidRPr="00245BD0" w:rsidRDefault="00E13C0F" w:rsidP="00E13C0F">
      <w:pPr>
        <w:numPr>
          <w:ilvl w:val="0"/>
          <w:numId w:val="1"/>
        </w:numPr>
        <w:tabs>
          <w:tab w:val="clear" w:pos="720"/>
          <w:tab w:val="num" w:pos="851"/>
        </w:tabs>
        <w:ind w:left="851" w:hanging="567"/>
        <w:jc w:val="both"/>
        <w:rPr>
          <w:rFonts w:ascii="Arial" w:hAnsi="Arial"/>
        </w:rPr>
      </w:pPr>
      <w:r w:rsidRPr="00245BD0">
        <w:rPr>
          <w:rFonts w:ascii="Arial" w:hAnsi="Arial"/>
          <w:b/>
        </w:rPr>
        <w:t xml:space="preserve">Tout empêchement </w:t>
      </w:r>
      <w:r w:rsidR="00DD4C9C" w:rsidRPr="00245BD0">
        <w:rPr>
          <w:rFonts w:ascii="Arial" w:hAnsi="Arial"/>
          <w:b/>
        </w:rPr>
        <w:t>majeur</w:t>
      </w:r>
      <w:r w:rsidRPr="00245BD0">
        <w:rPr>
          <w:rFonts w:ascii="Arial" w:hAnsi="Arial"/>
        </w:rPr>
        <w:t xml:space="preserve"> doit être communiqué à l’AES, </w:t>
      </w:r>
      <w:r w:rsidRPr="00245BD0">
        <w:rPr>
          <w:rFonts w:ascii="Arial" w:hAnsi="Arial"/>
          <w:b/>
        </w:rPr>
        <w:t>mais au plus tard 24h</w:t>
      </w:r>
      <w:r w:rsidRPr="00245BD0">
        <w:rPr>
          <w:rFonts w:ascii="Arial" w:hAnsi="Arial"/>
        </w:rPr>
        <w:t xml:space="preserve"> avant le début de la prestation pour laquelle l’enfant </w:t>
      </w:r>
      <w:r w:rsidR="00AB3D18" w:rsidRPr="00245BD0">
        <w:rPr>
          <w:rFonts w:ascii="Arial" w:hAnsi="Arial"/>
        </w:rPr>
        <w:t>est</w:t>
      </w:r>
      <w:r w:rsidRPr="00245BD0">
        <w:rPr>
          <w:rFonts w:ascii="Arial" w:hAnsi="Arial"/>
        </w:rPr>
        <w:t xml:space="preserve"> inscrit.</w:t>
      </w:r>
    </w:p>
    <w:p w14:paraId="1F909F35" w14:textId="77777777" w:rsidR="00E13C0F" w:rsidRPr="00245BD0" w:rsidRDefault="00E13C0F" w:rsidP="00E13C0F">
      <w:pPr>
        <w:jc w:val="both"/>
        <w:rPr>
          <w:rFonts w:ascii="Arial" w:hAnsi="Arial"/>
        </w:rPr>
      </w:pPr>
    </w:p>
    <w:p w14:paraId="0A38773E" w14:textId="77777777" w:rsidR="00E13C0F" w:rsidRPr="00245BD0" w:rsidRDefault="00E13C0F" w:rsidP="00E13C0F">
      <w:pPr>
        <w:numPr>
          <w:ilvl w:val="0"/>
          <w:numId w:val="1"/>
        </w:numPr>
        <w:tabs>
          <w:tab w:val="clear" w:pos="720"/>
          <w:tab w:val="num" w:pos="851"/>
        </w:tabs>
        <w:ind w:left="851" w:hanging="567"/>
        <w:jc w:val="both"/>
        <w:rPr>
          <w:rFonts w:ascii="Arial" w:hAnsi="Arial"/>
        </w:rPr>
      </w:pPr>
      <w:r w:rsidRPr="00245BD0">
        <w:rPr>
          <w:rFonts w:ascii="Arial" w:hAnsi="Arial"/>
        </w:rPr>
        <w:t>Toute autre absence</w:t>
      </w:r>
      <w:r w:rsidR="00203BE7" w:rsidRPr="00245BD0">
        <w:rPr>
          <w:rFonts w:ascii="Arial" w:hAnsi="Arial"/>
        </w:rPr>
        <w:t xml:space="preserve"> exceptionnelle</w:t>
      </w:r>
      <w:r w:rsidRPr="00245BD0">
        <w:rPr>
          <w:rFonts w:ascii="Arial" w:hAnsi="Arial"/>
        </w:rPr>
        <w:t xml:space="preserve"> </w:t>
      </w:r>
      <w:r w:rsidRPr="00245BD0">
        <w:rPr>
          <w:rFonts w:ascii="Arial" w:hAnsi="Arial"/>
          <w:b/>
        </w:rPr>
        <w:t>doit obligatoirement être signalée</w:t>
      </w:r>
      <w:r w:rsidRPr="00245BD0">
        <w:rPr>
          <w:rFonts w:ascii="Arial" w:hAnsi="Arial"/>
        </w:rPr>
        <w:t xml:space="preserve"> </w:t>
      </w:r>
      <w:r w:rsidRPr="00245BD0">
        <w:rPr>
          <w:rFonts w:ascii="Arial" w:hAnsi="Arial"/>
          <w:b/>
        </w:rPr>
        <w:t xml:space="preserve">entre 7h00 et 8h00 </w:t>
      </w:r>
      <w:r w:rsidRPr="00245BD0">
        <w:rPr>
          <w:rFonts w:ascii="Arial" w:hAnsi="Arial"/>
        </w:rPr>
        <w:t>à la personne en charge de l’accueil ce jour-là. Les parents ne peuvent en aucun cas solliciter ou compter sur les enseignants pour transmettre cette information.</w:t>
      </w:r>
    </w:p>
    <w:p w14:paraId="334347D6" w14:textId="77777777" w:rsidR="00E13C0F" w:rsidRPr="00245BD0" w:rsidRDefault="00E13C0F" w:rsidP="00E13C0F">
      <w:pPr>
        <w:jc w:val="both"/>
        <w:rPr>
          <w:rFonts w:ascii="Arial" w:hAnsi="Arial"/>
        </w:rPr>
      </w:pPr>
    </w:p>
    <w:p w14:paraId="3727AD11" w14:textId="74E73A21" w:rsidR="00E13C0F" w:rsidRPr="00245BD0" w:rsidRDefault="00CE4FC5" w:rsidP="00E13C0F">
      <w:pPr>
        <w:numPr>
          <w:ilvl w:val="0"/>
          <w:numId w:val="1"/>
        </w:numPr>
        <w:tabs>
          <w:tab w:val="clear" w:pos="720"/>
          <w:tab w:val="num" w:pos="851"/>
        </w:tabs>
        <w:ind w:left="851" w:hanging="567"/>
        <w:jc w:val="both"/>
        <w:rPr>
          <w:rFonts w:ascii="Arial" w:hAnsi="Arial"/>
          <w:b/>
        </w:rPr>
      </w:pPr>
      <w:r w:rsidRPr="00245BD0">
        <w:rPr>
          <w:rFonts w:ascii="Arial" w:hAnsi="Arial"/>
          <w:b/>
        </w:rPr>
        <w:t xml:space="preserve">Toutes </w:t>
      </w:r>
      <w:r w:rsidR="00501984">
        <w:rPr>
          <w:rFonts w:ascii="Arial" w:hAnsi="Arial"/>
          <w:b/>
        </w:rPr>
        <w:t xml:space="preserve">les </w:t>
      </w:r>
      <w:r w:rsidRPr="00245BD0">
        <w:rPr>
          <w:rFonts w:ascii="Arial" w:hAnsi="Arial"/>
          <w:b/>
        </w:rPr>
        <w:t xml:space="preserve">autres absences non annoncées, </w:t>
      </w:r>
      <w:r w:rsidR="00501984">
        <w:rPr>
          <w:rFonts w:ascii="Arial" w:hAnsi="Arial"/>
          <w:b/>
        </w:rPr>
        <w:t xml:space="preserve">ou </w:t>
      </w:r>
      <w:r w:rsidRPr="00245BD0">
        <w:rPr>
          <w:rFonts w:ascii="Arial" w:hAnsi="Arial"/>
          <w:b/>
        </w:rPr>
        <w:t>annoncées tardivement ou dont la justification n’est pas suffisante</w:t>
      </w:r>
      <w:r w:rsidR="00501984">
        <w:rPr>
          <w:rFonts w:ascii="Arial" w:hAnsi="Arial"/>
          <w:b/>
        </w:rPr>
        <w:t>,</w:t>
      </w:r>
      <w:r w:rsidRPr="00245BD0">
        <w:rPr>
          <w:rFonts w:ascii="Arial" w:hAnsi="Arial"/>
          <w:b/>
        </w:rPr>
        <w:t xml:space="preserve"> </w:t>
      </w:r>
      <w:r w:rsidR="002D166E" w:rsidRPr="00245BD0">
        <w:rPr>
          <w:rFonts w:ascii="Arial" w:hAnsi="Arial"/>
          <w:b/>
        </w:rPr>
        <w:t>seront facturées</w:t>
      </w:r>
      <w:r w:rsidR="00E13C0F" w:rsidRPr="00245BD0">
        <w:rPr>
          <w:rFonts w:ascii="Arial" w:hAnsi="Arial"/>
          <w:b/>
        </w:rPr>
        <w:t>.</w:t>
      </w:r>
    </w:p>
    <w:p w14:paraId="0827343B" w14:textId="77777777" w:rsidR="00E13C0F" w:rsidRPr="00345FC6" w:rsidRDefault="00E13C0F" w:rsidP="00E13C0F">
      <w:pPr>
        <w:jc w:val="both"/>
        <w:rPr>
          <w:rFonts w:ascii="Arial" w:hAnsi="Arial"/>
        </w:rPr>
      </w:pPr>
    </w:p>
    <w:p w14:paraId="630B60BF"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Lorsqu’un enfant inscrit à l’accueil ne s’y présente pas, le personnel de l’AES informe les parents </w:t>
      </w:r>
      <w:r w:rsidR="002D166E">
        <w:rPr>
          <w:rFonts w:ascii="Arial" w:hAnsi="Arial"/>
        </w:rPr>
        <w:t xml:space="preserve">ou la personne de contact </w:t>
      </w:r>
      <w:r w:rsidRPr="00345FC6">
        <w:rPr>
          <w:rFonts w:ascii="Arial" w:hAnsi="Arial"/>
        </w:rPr>
        <w:t xml:space="preserve">par téléphone </w:t>
      </w:r>
      <w:r w:rsidR="00AB3D18">
        <w:rPr>
          <w:rFonts w:ascii="Arial" w:hAnsi="Arial"/>
        </w:rPr>
        <w:t>après</w:t>
      </w:r>
      <w:r w:rsidR="002D166E">
        <w:rPr>
          <w:rFonts w:ascii="Arial" w:hAnsi="Arial"/>
        </w:rPr>
        <w:t xml:space="preserve"> 15 minutes</w:t>
      </w:r>
      <w:r w:rsidR="00AB3D18">
        <w:rPr>
          <w:rFonts w:ascii="Arial" w:hAnsi="Arial"/>
        </w:rPr>
        <w:t>. P</w:t>
      </w:r>
      <w:r w:rsidR="002D166E">
        <w:rPr>
          <w:rFonts w:ascii="Arial" w:hAnsi="Arial"/>
        </w:rPr>
        <w:t>assé ce délai, il contactera la police</w:t>
      </w:r>
      <w:r w:rsidRPr="00345FC6">
        <w:rPr>
          <w:rFonts w:ascii="Arial" w:hAnsi="Arial"/>
        </w:rPr>
        <w:t xml:space="preserve">. </w:t>
      </w:r>
    </w:p>
    <w:p w14:paraId="468B6AC2" w14:textId="77777777" w:rsidR="00E13C0F" w:rsidRPr="00345FC6" w:rsidRDefault="00E13C0F" w:rsidP="00E13C0F">
      <w:pPr>
        <w:jc w:val="both"/>
        <w:rPr>
          <w:rFonts w:ascii="Arial" w:hAnsi="Arial"/>
        </w:rPr>
      </w:pPr>
    </w:p>
    <w:p w14:paraId="6D8B797A" w14:textId="77777777" w:rsidR="00E13C0F" w:rsidRDefault="00E13C0F" w:rsidP="002D6363">
      <w:pPr>
        <w:numPr>
          <w:ilvl w:val="0"/>
          <w:numId w:val="1"/>
        </w:numPr>
        <w:tabs>
          <w:tab w:val="clear" w:pos="720"/>
          <w:tab w:val="num" w:pos="851"/>
        </w:tabs>
        <w:ind w:left="851" w:hanging="567"/>
        <w:jc w:val="both"/>
        <w:rPr>
          <w:rFonts w:ascii="Arial" w:hAnsi="Arial"/>
        </w:rPr>
      </w:pPr>
      <w:r w:rsidRPr="00345FC6">
        <w:rPr>
          <w:rFonts w:ascii="Arial" w:hAnsi="Arial"/>
        </w:rPr>
        <w:t xml:space="preserve">L’AES n’est pas équipé pour accueillir des enfants malades. L’enfant doit s’y présenter en bonne santé. </w:t>
      </w:r>
    </w:p>
    <w:p w14:paraId="1AC037D5" w14:textId="77777777" w:rsidR="002D6363" w:rsidRDefault="002D6363" w:rsidP="002D6363">
      <w:pPr>
        <w:jc w:val="both"/>
        <w:rPr>
          <w:rFonts w:ascii="Arial" w:hAnsi="Arial"/>
        </w:rPr>
      </w:pPr>
    </w:p>
    <w:p w14:paraId="5B2A9941" w14:textId="77777777" w:rsidR="00E13C0F" w:rsidRPr="00345FC6" w:rsidRDefault="002D6363" w:rsidP="00E13C0F">
      <w:pPr>
        <w:numPr>
          <w:ilvl w:val="0"/>
          <w:numId w:val="1"/>
        </w:numPr>
        <w:tabs>
          <w:tab w:val="clear" w:pos="720"/>
          <w:tab w:val="num" w:pos="851"/>
        </w:tabs>
        <w:ind w:left="851" w:hanging="567"/>
        <w:jc w:val="both"/>
        <w:rPr>
          <w:rFonts w:ascii="Arial" w:hAnsi="Arial"/>
        </w:rPr>
      </w:pPr>
      <w:r>
        <w:rPr>
          <w:rFonts w:ascii="Arial" w:hAnsi="Arial"/>
        </w:rPr>
        <w:t>L</w:t>
      </w:r>
      <w:r w:rsidR="00E13C0F" w:rsidRPr="00345FC6">
        <w:rPr>
          <w:rFonts w:ascii="Arial" w:hAnsi="Arial"/>
        </w:rPr>
        <w:t xml:space="preserve">es parents ont l’obligation d’annoncer sur le contrat d’inscription la présence d’une allergie ou d’un trouble de la santé nécessitant </w:t>
      </w:r>
      <w:r w:rsidR="00E13C0F">
        <w:rPr>
          <w:rFonts w:ascii="Arial" w:hAnsi="Arial"/>
        </w:rPr>
        <w:t>une</w:t>
      </w:r>
      <w:r w:rsidR="00E13C0F" w:rsidRPr="00345FC6">
        <w:rPr>
          <w:rFonts w:ascii="Arial" w:hAnsi="Arial"/>
        </w:rPr>
        <w:t xml:space="preserve"> prise en charge particulière par le personnel de l’AES.</w:t>
      </w:r>
    </w:p>
    <w:p w14:paraId="0C463945" w14:textId="77777777" w:rsidR="00E13C0F" w:rsidRPr="00345FC6" w:rsidRDefault="00E13C0F" w:rsidP="00E13C0F">
      <w:pPr>
        <w:jc w:val="both"/>
        <w:rPr>
          <w:rFonts w:ascii="Arial" w:hAnsi="Arial"/>
        </w:rPr>
      </w:pPr>
    </w:p>
    <w:p w14:paraId="7D0FB9B2" w14:textId="77777777" w:rsidR="00E13C0F" w:rsidRPr="00AB3D18" w:rsidRDefault="00E13C0F" w:rsidP="00AB3D18">
      <w:pPr>
        <w:numPr>
          <w:ilvl w:val="0"/>
          <w:numId w:val="1"/>
        </w:numPr>
        <w:tabs>
          <w:tab w:val="clear" w:pos="720"/>
          <w:tab w:val="num" w:pos="851"/>
        </w:tabs>
        <w:ind w:left="851" w:hanging="567"/>
        <w:jc w:val="both"/>
        <w:rPr>
          <w:rFonts w:ascii="Arial" w:hAnsi="Arial"/>
        </w:rPr>
      </w:pPr>
      <w:r w:rsidRPr="00345FC6">
        <w:rPr>
          <w:rFonts w:ascii="Arial" w:hAnsi="Arial"/>
        </w:rPr>
        <w:t xml:space="preserve">Pour les cas d’urgence, le personnel de l’AES est habilité à faire appel au </w:t>
      </w:r>
      <w:r>
        <w:rPr>
          <w:rFonts w:ascii="Arial" w:hAnsi="Arial"/>
        </w:rPr>
        <w:t>Dr Boscacci à</w:t>
      </w:r>
      <w:r w:rsidRPr="00345FC6">
        <w:rPr>
          <w:rFonts w:ascii="Arial" w:hAnsi="Arial"/>
        </w:rPr>
        <w:t xml:space="preserve"> </w:t>
      </w:r>
      <w:r>
        <w:rPr>
          <w:rFonts w:ascii="Arial" w:hAnsi="Arial"/>
        </w:rPr>
        <w:t>Cottens</w:t>
      </w:r>
      <w:r w:rsidRPr="00345FC6">
        <w:rPr>
          <w:rFonts w:ascii="Arial" w:hAnsi="Arial"/>
        </w:rPr>
        <w:t xml:space="preserve"> ou au 144, </w:t>
      </w:r>
      <w:r w:rsidR="00C24724">
        <w:rPr>
          <w:rFonts w:ascii="Arial" w:hAnsi="Arial"/>
        </w:rPr>
        <w:t>s’il</w:t>
      </w:r>
      <w:r w:rsidRPr="00345FC6">
        <w:rPr>
          <w:rFonts w:ascii="Arial" w:hAnsi="Arial"/>
        </w:rPr>
        <w:t xml:space="preserve"> le juge nécessaire.</w:t>
      </w:r>
      <w:r w:rsidR="002D6363">
        <w:rPr>
          <w:rFonts w:ascii="Arial" w:hAnsi="Arial"/>
        </w:rPr>
        <w:t xml:space="preserve"> Les frais sont à la charge des parents.</w:t>
      </w:r>
    </w:p>
    <w:p w14:paraId="5F53D341" w14:textId="77777777" w:rsidR="00E13C0F" w:rsidRDefault="00E13C0F" w:rsidP="00AB3D18">
      <w:pPr>
        <w:tabs>
          <w:tab w:val="num" w:pos="851"/>
        </w:tabs>
        <w:jc w:val="both"/>
        <w:rPr>
          <w:rFonts w:ascii="Arial" w:hAnsi="Arial"/>
        </w:rPr>
      </w:pPr>
    </w:p>
    <w:p w14:paraId="2DDC4C8A" w14:textId="77777777" w:rsidR="00D75905" w:rsidRPr="00AB3D18" w:rsidRDefault="00D75905" w:rsidP="00AB3D18">
      <w:pPr>
        <w:tabs>
          <w:tab w:val="num" w:pos="851"/>
        </w:tabs>
        <w:jc w:val="both"/>
        <w:rPr>
          <w:rFonts w:ascii="Arial" w:hAnsi="Arial"/>
        </w:rPr>
      </w:pPr>
    </w:p>
    <w:p w14:paraId="7771217F"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Déplacements</w:t>
      </w:r>
    </w:p>
    <w:p w14:paraId="4A1EFD65" w14:textId="77777777" w:rsidR="00E13C0F" w:rsidRPr="00345FC6" w:rsidRDefault="00E13C0F" w:rsidP="00E13C0F">
      <w:pPr>
        <w:tabs>
          <w:tab w:val="num" w:pos="851"/>
        </w:tabs>
        <w:ind w:left="851" w:hanging="567"/>
        <w:jc w:val="both"/>
        <w:rPr>
          <w:rFonts w:ascii="Arial" w:hAnsi="Arial"/>
          <w:b/>
        </w:rPr>
      </w:pPr>
    </w:p>
    <w:p w14:paraId="74E500A4"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L’AES décline toute responsabilité en cas d’accidents ou d’incidents qui surviendrai</w:t>
      </w:r>
      <w:r w:rsidR="00C24724">
        <w:rPr>
          <w:rFonts w:ascii="Arial" w:hAnsi="Arial"/>
        </w:rPr>
        <w:t>en</w:t>
      </w:r>
      <w:r w:rsidRPr="00345FC6">
        <w:rPr>
          <w:rFonts w:ascii="Arial" w:hAnsi="Arial"/>
        </w:rPr>
        <w:t xml:space="preserve">t sur le trajet de l’accueil au domicile. Les déplacements des enfants entre le lieu de l’accueil et </w:t>
      </w:r>
      <w:r w:rsidR="00C24724">
        <w:rPr>
          <w:rFonts w:ascii="Arial" w:hAnsi="Arial"/>
        </w:rPr>
        <w:t>le</w:t>
      </w:r>
      <w:r w:rsidRPr="00345FC6">
        <w:rPr>
          <w:rFonts w:ascii="Arial" w:hAnsi="Arial"/>
        </w:rPr>
        <w:t xml:space="preserve"> domicile sont placés sous l’entière responsabilité des parents.</w:t>
      </w:r>
    </w:p>
    <w:p w14:paraId="105682B3" w14:textId="77777777" w:rsidR="00E13C0F" w:rsidRPr="00345FC6" w:rsidRDefault="00E13C0F" w:rsidP="00E13C0F">
      <w:pPr>
        <w:jc w:val="both"/>
        <w:rPr>
          <w:rFonts w:ascii="Arial" w:hAnsi="Arial"/>
        </w:rPr>
      </w:pPr>
    </w:p>
    <w:p w14:paraId="61E0CEE3"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Les parents s’engagent à venir rechercher leurs enfants à l’AES à l’heure convenue. En cas de retard, ils sont priés d’aviser le personnel de l’AES. </w:t>
      </w:r>
    </w:p>
    <w:p w14:paraId="086DCDB5" w14:textId="77777777" w:rsidR="00E13C0F" w:rsidRPr="00345FC6" w:rsidRDefault="00E13C0F" w:rsidP="00E13C0F">
      <w:pPr>
        <w:jc w:val="both"/>
        <w:rPr>
          <w:rFonts w:ascii="Arial" w:hAnsi="Arial"/>
        </w:rPr>
      </w:pPr>
    </w:p>
    <w:p w14:paraId="77795A2A" w14:textId="2F4861E9"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Lors de l’inscription, les parents sont tenus de préciser si leur</w:t>
      </w:r>
      <w:r>
        <w:rPr>
          <w:rFonts w:ascii="Arial" w:hAnsi="Arial"/>
        </w:rPr>
        <w:t>-s</w:t>
      </w:r>
      <w:r w:rsidRPr="00345FC6">
        <w:rPr>
          <w:rFonts w:ascii="Arial" w:hAnsi="Arial"/>
        </w:rPr>
        <w:t xml:space="preserve"> enfant</w:t>
      </w:r>
      <w:r>
        <w:rPr>
          <w:rFonts w:ascii="Arial" w:hAnsi="Arial"/>
        </w:rPr>
        <w:t>-s</w:t>
      </w:r>
      <w:r w:rsidRPr="00345FC6">
        <w:rPr>
          <w:rFonts w:ascii="Arial" w:hAnsi="Arial"/>
        </w:rPr>
        <w:t xml:space="preserve"> effectue</w:t>
      </w:r>
      <w:r>
        <w:rPr>
          <w:rFonts w:ascii="Arial" w:hAnsi="Arial"/>
        </w:rPr>
        <w:t>-nt</w:t>
      </w:r>
      <w:r w:rsidRPr="00345FC6">
        <w:rPr>
          <w:rFonts w:ascii="Arial" w:hAnsi="Arial"/>
        </w:rPr>
        <w:t xml:space="preserve"> seul</w:t>
      </w:r>
      <w:r w:rsidR="00C24724">
        <w:rPr>
          <w:rFonts w:ascii="Arial" w:hAnsi="Arial"/>
        </w:rPr>
        <w:t>-s</w:t>
      </w:r>
      <w:r w:rsidRPr="00345FC6">
        <w:rPr>
          <w:rFonts w:ascii="Arial" w:hAnsi="Arial"/>
        </w:rPr>
        <w:t xml:space="preserve"> le déplacement de l’accueil à la maison ou </w:t>
      </w:r>
      <w:r>
        <w:rPr>
          <w:rFonts w:ascii="Arial" w:hAnsi="Arial"/>
        </w:rPr>
        <w:t>s</w:t>
      </w:r>
      <w:r w:rsidR="00C24724">
        <w:rPr>
          <w:rFonts w:ascii="Arial" w:hAnsi="Arial"/>
        </w:rPr>
        <w:t>’</w:t>
      </w:r>
      <w:r w:rsidRPr="00345FC6">
        <w:rPr>
          <w:rFonts w:ascii="Arial" w:hAnsi="Arial"/>
        </w:rPr>
        <w:t>ils estiment que leur</w:t>
      </w:r>
      <w:r>
        <w:rPr>
          <w:rFonts w:ascii="Arial" w:hAnsi="Arial"/>
        </w:rPr>
        <w:t>-s</w:t>
      </w:r>
      <w:r w:rsidRPr="00345FC6">
        <w:rPr>
          <w:rFonts w:ascii="Arial" w:hAnsi="Arial"/>
        </w:rPr>
        <w:t xml:space="preserve"> enfant</w:t>
      </w:r>
      <w:r>
        <w:rPr>
          <w:rFonts w:ascii="Arial" w:hAnsi="Arial"/>
        </w:rPr>
        <w:t>-s</w:t>
      </w:r>
      <w:r w:rsidRPr="00345FC6">
        <w:rPr>
          <w:rFonts w:ascii="Arial" w:hAnsi="Arial"/>
        </w:rPr>
        <w:t xml:space="preserve"> </w:t>
      </w:r>
      <w:r>
        <w:rPr>
          <w:rFonts w:ascii="Arial" w:hAnsi="Arial"/>
        </w:rPr>
        <w:t xml:space="preserve">doit-vent </w:t>
      </w:r>
      <w:r w:rsidRPr="00345FC6">
        <w:rPr>
          <w:rFonts w:ascii="Arial" w:hAnsi="Arial"/>
        </w:rPr>
        <w:t>être accompagné</w:t>
      </w:r>
      <w:r>
        <w:rPr>
          <w:rFonts w:ascii="Arial" w:hAnsi="Arial"/>
        </w:rPr>
        <w:t>-s</w:t>
      </w:r>
      <w:r w:rsidR="00C24724">
        <w:rPr>
          <w:rFonts w:ascii="Arial" w:hAnsi="Arial"/>
        </w:rPr>
        <w:t>. D</w:t>
      </w:r>
      <w:r w:rsidRPr="00345FC6">
        <w:rPr>
          <w:rFonts w:ascii="Arial" w:hAnsi="Arial"/>
        </w:rPr>
        <w:t xml:space="preserve">ans ce cas, les parents précisent </w:t>
      </w:r>
      <w:r w:rsidRPr="00345FC6">
        <w:rPr>
          <w:rFonts w:ascii="Arial" w:hAnsi="Arial"/>
          <w:u w:val="single"/>
        </w:rPr>
        <w:t>tous les noms</w:t>
      </w:r>
      <w:r>
        <w:rPr>
          <w:rFonts w:ascii="Arial" w:hAnsi="Arial"/>
          <w:u w:val="single"/>
        </w:rPr>
        <w:t xml:space="preserve"> et numéros de téléphone </w:t>
      </w:r>
      <w:r w:rsidRPr="00345FC6">
        <w:rPr>
          <w:rFonts w:ascii="Arial" w:hAnsi="Arial"/>
        </w:rPr>
        <w:t>des personnes qui peuvent venir le</w:t>
      </w:r>
      <w:r>
        <w:rPr>
          <w:rFonts w:ascii="Arial" w:hAnsi="Arial"/>
        </w:rPr>
        <w:t>-les</w:t>
      </w:r>
      <w:r w:rsidRPr="00345FC6">
        <w:rPr>
          <w:rFonts w:ascii="Arial" w:hAnsi="Arial"/>
        </w:rPr>
        <w:t xml:space="preserve"> chercher à l’heure convenue</w:t>
      </w:r>
      <w:r>
        <w:rPr>
          <w:rFonts w:ascii="Arial" w:hAnsi="Arial"/>
        </w:rPr>
        <w:t xml:space="preserve"> (si changements en cours d’année : prière de l’annoncer à la responsable des animatrices via </w:t>
      </w:r>
      <w:hyperlink r:id="rId9" w:history="1">
        <w:r w:rsidRPr="00782D8F">
          <w:rPr>
            <w:rStyle w:val="Lienhypertexte"/>
            <w:rFonts w:ascii="Arial" w:hAnsi="Arial"/>
          </w:rPr>
          <w:t>aescottens@</w:t>
        </w:r>
        <w:r w:rsidRPr="00E749B7">
          <w:rPr>
            <w:rStyle w:val="Lienhypertexte"/>
            <w:rFonts w:ascii="Arial" w:hAnsi="Arial"/>
          </w:rPr>
          <w:t>gmail</w:t>
        </w:r>
        <w:r w:rsidRPr="00782D8F">
          <w:rPr>
            <w:rStyle w:val="Lienhypertexte"/>
            <w:rFonts w:ascii="Arial" w:hAnsi="Arial"/>
          </w:rPr>
          <w:t>.com</w:t>
        </w:r>
      </w:hyperlink>
      <w:r>
        <w:rPr>
          <w:rFonts w:ascii="Arial" w:hAnsi="Arial"/>
        </w:rPr>
        <w:t xml:space="preserve"> ou via </w:t>
      </w:r>
      <w:r w:rsidR="006E37F5">
        <w:rPr>
          <w:rFonts w:ascii="Arial" w:hAnsi="Arial"/>
        </w:rPr>
        <w:t>le</w:t>
      </w:r>
      <w:r>
        <w:rPr>
          <w:rFonts w:ascii="Arial" w:hAnsi="Arial"/>
        </w:rPr>
        <w:t xml:space="preserve"> numéro de </w:t>
      </w:r>
      <w:r w:rsidR="00E749B7">
        <w:rPr>
          <w:rFonts w:ascii="Arial" w:hAnsi="Arial"/>
        </w:rPr>
        <w:t>natel</w:t>
      </w:r>
      <w:r w:rsidR="006E37F5">
        <w:rPr>
          <w:rFonts w:ascii="Arial" w:hAnsi="Arial"/>
        </w:rPr>
        <w:t xml:space="preserve"> de l’AES</w:t>
      </w:r>
      <w:r w:rsidR="00CE0A8C">
        <w:rPr>
          <w:rFonts w:ascii="Arial" w:hAnsi="Arial"/>
        </w:rPr>
        <w:t xml:space="preserve"> </w:t>
      </w:r>
      <w:r w:rsidR="00CE0A8C" w:rsidRPr="00E749B7">
        <w:rPr>
          <w:rFonts w:ascii="Arial" w:hAnsi="Arial"/>
          <w:color w:val="0000FF"/>
        </w:rPr>
        <w:t>077</w:t>
      </w:r>
      <w:r w:rsidR="00931DA7">
        <w:rPr>
          <w:rFonts w:ascii="Arial" w:hAnsi="Arial"/>
          <w:color w:val="0000FF"/>
        </w:rPr>
        <w:t> </w:t>
      </w:r>
      <w:r w:rsidR="00CE0A8C" w:rsidRPr="00E749B7">
        <w:rPr>
          <w:rFonts w:ascii="Arial" w:hAnsi="Arial"/>
          <w:color w:val="0000FF"/>
        </w:rPr>
        <w:t>447</w:t>
      </w:r>
      <w:r w:rsidR="00931DA7">
        <w:rPr>
          <w:rFonts w:ascii="Arial" w:hAnsi="Arial"/>
          <w:color w:val="0000FF"/>
        </w:rPr>
        <w:t xml:space="preserve"> </w:t>
      </w:r>
      <w:r w:rsidR="00CE0A8C" w:rsidRPr="00E749B7">
        <w:rPr>
          <w:rFonts w:ascii="Arial" w:hAnsi="Arial"/>
          <w:color w:val="0000FF"/>
        </w:rPr>
        <w:t>58</w:t>
      </w:r>
      <w:r w:rsidR="00931DA7">
        <w:rPr>
          <w:rFonts w:ascii="Arial" w:hAnsi="Arial"/>
          <w:color w:val="0000FF"/>
        </w:rPr>
        <w:t xml:space="preserve"> </w:t>
      </w:r>
      <w:r w:rsidR="00CE0A8C" w:rsidRPr="00E749B7">
        <w:rPr>
          <w:rFonts w:ascii="Arial" w:hAnsi="Arial"/>
          <w:color w:val="0000FF"/>
        </w:rPr>
        <w:t>88</w:t>
      </w:r>
      <w:r>
        <w:rPr>
          <w:rFonts w:ascii="Arial" w:hAnsi="Arial"/>
        </w:rPr>
        <w:t>)</w:t>
      </w:r>
      <w:r w:rsidRPr="00345FC6">
        <w:rPr>
          <w:rFonts w:ascii="Arial" w:hAnsi="Arial"/>
        </w:rPr>
        <w:t xml:space="preserve">. Si une personne se présente à l’AES pour venir chercher un enfant et </w:t>
      </w:r>
      <w:r>
        <w:rPr>
          <w:rFonts w:ascii="Arial" w:hAnsi="Arial"/>
        </w:rPr>
        <w:t xml:space="preserve">que son nom </w:t>
      </w:r>
      <w:r w:rsidRPr="00345FC6">
        <w:rPr>
          <w:rFonts w:ascii="Arial" w:hAnsi="Arial"/>
        </w:rPr>
        <w:t>ne figure pas sur le contrat, le personnel téléphoner</w:t>
      </w:r>
      <w:r>
        <w:rPr>
          <w:rFonts w:ascii="Arial" w:hAnsi="Arial"/>
        </w:rPr>
        <w:t>a</w:t>
      </w:r>
      <w:r w:rsidRPr="00345FC6">
        <w:rPr>
          <w:rFonts w:ascii="Arial" w:hAnsi="Arial"/>
        </w:rPr>
        <w:t xml:space="preserve"> au référent de l’enfant pour avoir l’autorisation de </w:t>
      </w:r>
      <w:r w:rsidR="00C24724">
        <w:rPr>
          <w:rFonts w:ascii="Arial" w:hAnsi="Arial"/>
        </w:rPr>
        <w:t xml:space="preserve">le </w:t>
      </w:r>
      <w:r>
        <w:rPr>
          <w:rFonts w:ascii="Arial" w:hAnsi="Arial"/>
        </w:rPr>
        <w:t>laisser partir. Si l’animatrice de l’AES</w:t>
      </w:r>
      <w:r w:rsidRPr="00345FC6">
        <w:rPr>
          <w:rFonts w:ascii="Arial" w:hAnsi="Arial"/>
        </w:rPr>
        <w:t xml:space="preserve"> ne con</w:t>
      </w:r>
      <w:r w:rsidR="00C24724">
        <w:rPr>
          <w:rFonts w:ascii="Arial" w:hAnsi="Arial"/>
        </w:rPr>
        <w:t>naît pas l’adulte en question, e</w:t>
      </w:r>
      <w:r w:rsidRPr="00345FC6">
        <w:rPr>
          <w:rFonts w:ascii="Arial" w:hAnsi="Arial"/>
        </w:rPr>
        <w:t>l</w:t>
      </w:r>
      <w:r w:rsidR="00C24724">
        <w:rPr>
          <w:rFonts w:ascii="Arial" w:hAnsi="Arial"/>
        </w:rPr>
        <w:t>le</w:t>
      </w:r>
      <w:r w:rsidRPr="00345FC6">
        <w:rPr>
          <w:rFonts w:ascii="Arial" w:hAnsi="Arial"/>
        </w:rPr>
        <w:t xml:space="preserve"> peut lui demander une pièce d’identité pour vérifier qu’il s’agit de la bonne personne. </w:t>
      </w:r>
      <w:r w:rsidRPr="00345FC6">
        <w:rPr>
          <w:rFonts w:ascii="Arial" w:hAnsi="Arial"/>
          <w:u w:val="single"/>
        </w:rPr>
        <w:t>Le personnel n’est pas autorisé à laisser partir un enfant s’il n’a pas eu l’autorisation du référent de l’enfant (sur le contrat ou par téléphone</w:t>
      </w:r>
      <w:r>
        <w:rPr>
          <w:rFonts w:ascii="Arial" w:hAnsi="Arial"/>
          <w:u w:val="single"/>
        </w:rPr>
        <w:t xml:space="preserve"> le jour même</w:t>
      </w:r>
      <w:r w:rsidRPr="00345FC6">
        <w:rPr>
          <w:rFonts w:ascii="Arial" w:hAnsi="Arial"/>
          <w:u w:val="single"/>
        </w:rPr>
        <w:t>)</w:t>
      </w:r>
      <w:r w:rsidRPr="00423446">
        <w:rPr>
          <w:rFonts w:ascii="Arial" w:hAnsi="Arial"/>
        </w:rPr>
        <w:t xml:space="preserve">. </w:t>
      </w:r>
    </w:p>
    <w:p w14:paraId="0584ED0E" w14:textId="77777777" w:rsidR="00E13C0F" w:rsidRDefault="00E13C0F" w:rsidP="00E13C0F">
      <w:pPr>
        <w:jc w:val="both"/>
        <w:rPr>
          <w:rFonts w:ascii="Arial" w:hAnsi="Arial"/>
        </w:rPr>
      </w:pPr>
    </w:p>
    <w:p w14:paraId="4F60ACE0" w14:textId="77777777" w:rsidR="00860A7E" w:rsidRDefault="00860A7E" w:rsidP="00E13C0F">
      <w:pPr>
        <w:jc w:val="both"/>
        <w:rPr>
          <w:rFonts w:ascii="Arial" w:hAnsi="Arial"/>
        </w:rPr>
      </w:pPr>
    </w:p>
    <w:p w14:paraId="4AD4FEBE" w14:textId="77777777" w:rsidR="00860A7E" w:rsidRPr="00345FC6" w:rsidRDefault="00860A7E" w:rsidP="00E13C0F">
      <w:pPr>
        <w:jc w:val="both"/>
        <w:rPr>
          <w:rFonts w:ascii="Arial" w:hAnsi="Arial"/>
        </w:rPr>
      </w:pPr>
    </w:p>
    <w:p w14:paraId="5786E5DC" w14:textId="77777777" w:rsidR="00E13C0F" w:rsidRDefault="00E13C0F" w:rsidP="002D6363">
      <w:pPr>
        <w:numPr>
          <w:ilvl w:val="0"/>
          <w:numId w:val="1"/>
        </w:numPr>
        <w:tabs>
          <w:tab w:val="clear" w:pos="720"/>
          <w:tab w:val="num" w:pos="851"/>
        </w:tabs>
        <w:ind w:left="851" w:hanging="567"/>
        <w:jc w:val="both"/>
        <w:rPr>
          <w:rFonts w:ascii="Arial" w:hAnsi="Arial"/>
        </w:rPr>
      </w:pPr>
      <w:r w:rsidRPr="00345FC6">
        <w:rPr>
          <w:rFonts w:ascii="Arial" w:hAnsi="Arial"/>
        </w:rPr>
        <w:t>Pour le repas de midi, le</w:t>
      </w:r>
      <w:r>
        <w:rPr>
          <w:rFonts w:ascii="Arial" w:hAnsi="Arial"/>
        </w:rPr>
        <w:t>s déplacements de l’</w:t>
      </w:r>
      <w:r w:rsidR="00C24724">
        <w:rPr>
          <w:rFonts w:ascii="Arial" w:hAnsi="Arial"/>
        </w:rPr>
        <w:t>é</w:t>
      </w:r>
      <w:r>
        <w:rPr>
          <w:rFonts w:ascii="Arial" w:hAnsi="Arial"/>
        </w:rPr>
        <w:t>cole à</w:t>
      </w:r>
      <w:r w:rsidRPr="00345FC6">
        <w:rPr>
          <w:rFonts w:ascii="Arial" w:hAnsi="Arial"/>
        </w:rPr>
        <w:t xml:space="preserve"> la Résidence St-Martin</w:t>
      </w:r>
      <w:r w:rsidR="00D52E02">
        <w:rPr>
          <w:rFonts w:ascii="Arial" w:hAnsi="Arial"/>
        </w:rPr>
        <w:t xml:space="preserve"> (h</w:t>
      </w:r>
      <w:r>
        <w:rPr>
          <w:rFonts w:ascii="Arial" w:hAnsi="Arial"/>
        </w:rPr>
        <w:t>ome)</w:t>
      </w:r>
      <w:r w:rsidRPr="00345FC6">
        <w:rPr>
          <w:rFonts w:ascii="Arial" w:hAnsi="Arial"/>
        </w:rPr>
        <w:t xml:space="preserve"> </w:t>
      </w:r>
      <w:r w:rsidR="002D6363">
        <w:rPr>
          <w:rFonts w:ascii="Arial" w:hAnsi="Arial"/>
        </w:rPr>
        <w:t xml:space="preserve">et retour </w:t>
      </w:r>
      <w:r w:rsidRPr="00345FC6">
        <w:rPr>
          <w:rFonts w:ascii="Arial" w:hAnsi="Arial"/>
        </w:rPr>
        <w:t>se f</w:t>
      </w:r>
      <w:r>
        <w:rPr>
          <w:rFonts w:ascii="Arial" w:hAnsi="Arial"/>
        </w:rPr>
        <w:t xml:space="preserve">ont </w:t>
      </w:r>
      <w:r w:rsidRPr="00345FC6">
        <w:rPr>
          <w:rFonts w:ascii="Arial" w:hAnsi="Arial"/>
        </w:rPr>
        <w:t>sous</w:t>
      </w:r>
      <w:r>
        <w:rPr>
          <w:rFonts w:ascii="Arial" w:hAnsi="Arial"/>
        </w:rPr>
        <w:t xml:space="preserve"> la responsabilité du personnel. </w:t>
      </w:r>
    </w:p>
    <w:p w14:paraId="6D2D1677" w14:textId="77777777" w:rsidR="002D6363" w:rsidRDefault="002D6363" w:rsidP="002D6363">
      <w:pPr>
        <w:jc w:val="both"/>
        <w:rPr>
          <w:rFonts w:ascii="Arial" w:hAnsi="Arial"/>
        </w:rPr>
      </w:pPr>
    </w:p>
    <w:p w14:paraId="75C3C27F" w14:textId="77777777" w:rsidR="00D75905" w:rsidRDefault="00D75905" w:rsidP="002D6363">
      <w:pPr>
        <w:jc w:val="both"/>
        <w:rPr>
          <w:rFonts w:ascii="Arial" w:hAnsi="Arial"/>
        </w:rPr>
      </w:pPr>
    </w:p>
    <w:p w14:paraId="7209784C"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Responsabilité</w:t>
      </w:r>
    </w:p>
    <w:p w14:paraId="7058E6AE" w14:textId="77777777" w:rsidR="00E13C0F" w:rsidRPr="00345FC6" w:rsidRDefault="00E13C0F" w:rsidP="00E13C0F">
      <w:pPr>
        <w:tabs>
          <w:tab w:val="num" w:pos="851"/>
        </w:tabs>
        <w:ind w:left="851" w:hanging="567"/>
        <w:jc w:val="both"/>
        <w:rPr>
          <w:rFonts w:ascii="Arial" w:hAnsi="Arial"/>
        </w:rPr>
      </w:pPr>
    </w:p>
    <w:p w14:paraId="1D9690C8"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L’AES est responsable des enfants à partir du moment où ils sont pris en charge par le personnel encadrant</w:t>
      </w:r>
      <w:r>
        <w:rPr>
          <w:rFonts w:ascii="Arial" w:hAnsi="Arial"/>
        </w:rPr>
        <w:t xml:space="preserve"> jusqu’au départ de l’enfant (seul ou accompagné selon les directives du contrat d’inscription).</w:t>
      </w:r>
    </w:p>
    <w:p w14:paraId="343D0DF7" w14:textId="77777777" w:rsidR="00E13C0F" w:rsidRDefault="00E13C0F" w:rsidP="00D52E02">
      <w:pPr>
        <w:tabs>
          <w:tab w:val="num" w:pos="851"/>
        </w:tabs>
        <w:jc w:val="both"/>
        <w:rPr>
          <w:rFonts w:ascii="Arial" w:hAnsi="Arial"/>
        </w:rPr>
      </w:pPr>
    </w:p>
    <w:p w14:paraId="254D973F" w14:textId="77777777" w:rsidR="00D75905" w:rsidRPr="00345FC6" w:rsidRDefault="00D75905" w:rsidP="00D52E02">
      <w:pPr>
        <w:tabs>
          <w:tab w:val="num" w:pos="851"/>
        </w:tabs>
        <w:jc w:val="both"/>
        <w:rPr>
          <w:rFonts w:ascii="Arial" w:hAnsi="Arial"/>
        </w:rPr>
      </w:pPr>
    </w:p>
    <w:p w14:paraId="2CB00F8C"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Habillement</w:t>
      </w:r>
    </w:p>
    <w:p w14:paraId="79514885" w14:textId="77777777" w:rsidR="00E13C0F" w:rsidRPr="00345FC6" w:rsidRDefault="00E13C0F" w:rsidP="00E13C0F">
      <w:pPr>
        <w:tabs>
          <w:tab w:val="num" w:pos="851"/>
        </w:tabs>
        <w:ind w:left="851" w:hanging="567"/>
        <w:jc w:val="both"/>
        <w:rPr>
          <w:rFonts w:ascii="Arial" w:hAnsi="Arial"/>
        </w:rPr>
      </w:pPr>
    </w:p>
    <w:p w14:paraId="3E580E47"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L’enfant sera vêtu selon les conditions météorologiques.</w:t>
      </w:r>
    </w:p>
    <w:p w14:paraId="53288C4A" w14:textId="77777777" w:rsidR="00E13C0F" w:rsidRPr="00345FC6" w:rsidRDefault="00E13C0F" w:rsidP="00E13C0F">
      <w:pPr>
        <w:jc w:val="both"/>
        <w:rPr>
          <w:rFonts w:ascii="Arial" w:hAnsi="Arial"/>
        </w:rPr>
      </w:pPr>
    </w:p>
    <w:p w14:paraId="559ACC32"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L’accueil donne une liste du matériel à apporter (chaussons, etc.).</w:t>
      </w:r>
    </w:p>
    <w:p w14:paraId="2E9887C9" w14:textId="77777777" w:rsidR="00E13C0F" w:rsidRDefault="00E13C0F" w:rsidP="00D52E02">
      <w:pPr>
        <w:tabs>
          <w:tab w:val="num" w:pos="851"/>
        </w:tabs>
        <w:jc w:val="both"/>
        <w:rPr>
          <w:rFonts w:ascii="Arial" w:hAnsi="Arial"/>
        </w:rPr>
      </w:pPr>
    </w:p>
    <w:p w14:paraId="2C9DF9E5" w14:textId="77777777" w:rsidR="00D75905" w:rsidRPr="00345FC6" w:rsidRDefault="00D75905" w:rsidP="00D52E02">
      <w:pPr>
        <w:tabs>
          <w:tab w:val="num" w:pos="851"/>
        </w:tabs>
        <w:jc w:val="both"/>
        <w:rPr>
          <w:rFonts w:ascii="Arial" w:hAnsi="Arial"/>
        </w:rPr>
      </w:pPr>
    </w:p>
    <w:p w14:paraId="438891CB"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Règles</w:t>
      </w:r>
    </w:p>
    <w:p w14:paraId="694DFD26" w14:textId="77777777" w:rsidR="00E13C0F" w:rsidRPr="00345FC6" w:rsidRDefault="00E13C0F" w:rsidP="00E13C0F">
      <w:pPr>
        <w:tabs>
          <w:tab w:val="num" w:pos="851"/>
        </w:tabs>
        <w:ind w:left="851" w:hanging="567"/>
        <w:jc w:val="both"/>
        <w:rPr>
          <w:rFonts w:ascii="Arial" w:hAnsi="Arial"/>
        </w:rPr>
      </w:pPr>
    </w:p>
    <w:p w14:paraId="6FF583ED" w14:textId="7F65E159"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Les parents et l’enfant s’engagent à respecter les horaires établis et à faire preuve d’un comportement respectueux. Les enfants s’engagent</w:t>
      </w:r>
      <w:r>
        <w:rPr>
          <w:rFonts w:ascii="Arial" w:hAnsi="Arial"/>
        </w:rPr>
        <w:t xml:space="preserve"> à respecter les règles de vie </w:t>
      </w:r>
      <w:r w:rsidRPr="00345FC6">
        <w:rPr>
          <w:rFonts w:ascii="Arial" w:hAnsi="Arial"/>
        </w:rPr>
        <w:t>mentionnées dans la charte de bonne conduite qu’ils doivent signer (ainsi que leurs parents) au début de chaque année scolaire. En cas de non</w:t>
      </w:r>
      <w:r w:rsidR="00EF0728">
        <w:rPr>
          <w:rFonts w:ascii="Arial" w:hAnsi="Arial"/>
        </w:rPr>
        <w:t>-</w:t>
      </w:r>
      <w:r w:rsidRPr="00345FC6">
        <w:rPr>
          <w:rFonts w:ascii="Arial" w:hAnsi="Arial"/>
        </w:rPr>
        <w:t xml:space="preserve">respect des règles, des sanctions peuvent être prises par le personnel ou par le </w:t>
      </w:r>
      <w:r w:rsidR="00497F84">
        <w:rPr>
          <w:rFonts w:ascii="Arial" w:hAnsi="Arial"/>
        </w:rPr>
        <w:t>C</w:t>
      </w:r>
      <w:r w:rsidR="002D6363">
        <w:rPr>
          <w:rFonts w:ascii="Arial" w:hAnsi="Arial"/>
        </w:rPr>
        <w:t>onseil communal de Cottens</w:t>
      </w:r>
      <w:r w:rsidRPr="00345FC6">
        <w:rPr>
          <w:rFonts w:ascii="Arial" w:hAnsi="Arial"/>
        </w:rPr>
        <w:t>.</w:t>
      </w:r>
    </w:p>
    <w:p w14:paraId="38D3153B" w14:textId="77777777" w:rsidR="00E13C0F" w:rsidRDefault="00E13C0F" w:rsidP="00D52E02">
      <w:pPr>
        <w:tabs>
          <w:tab w:val="num" w:pos="851"/>
        </w:tabs>
        <w:jc w:val="both"/>
        <w:rPr>
          <w:rFonts w:ascii="Arial" w:hAnsi="Arial"/>
        </w:rPr>
      </w:pPr>
    </w:p>
    <w:p w14:paraId="14E25546" w14:textId="77777777" w:rsidR="00D75905" w:rsidRPr="00345FC6" w:rsidRDefault="00D75905" w:rsidP="00D52E02">
      <w:pPr>
        <w:tabs>
          <w:tab w:val="num" w:pos="851"/>
        </w:tabs>
        <w:jc w:val="both"/>
        <w:rPr>
          <w:rFonts w:ascii="Arial" w:hAnsi="Arial"/>
        </w:rPr>
      </w:pPr>
    </w:p>
    <w:p w14:paraId="49EE13EE"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Assurances</w:t>
      </w:r>
    </w:p>
    <w:p w14:paraId="4D7F5F76" w14:textId="77777777" w:rsidR="00E13C0F" w:rsidRPr="00345FC6" w:rsidRDefault="00E13C0F" w:rsidP="00E13C0F">
      <w:pPr>
        <w:tabs>
          <w:tab w:val="num" w:pos="851"/>
        </w:tabs>
        <w:ind w:left="851" w:hanging="567"/>
        <w:jc w:val="both"/>
        <w:rPr>
          <w:rFonts w:ascii="Arial" w:hAnsi="Arial"/>
        </w:rPr>
      </w:pPr>
    </w:p>
    <w:p w14:paraId="2A7E0F14"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Les enfants inscrits doivent être couverts personnellement par une assurance maladie, accident et responsabilité civile. Les données de ces assurances sont communiquées sur le formulaire d’inscription.</w:t>
      </w:r>
    </w:p>
    <w:p w14:paraId="41154A9B" w14:textId="77777777" w:rsidR="00E13C0F" w:rsidRPr="00345FC6" w:rsidRDefault="00E13C0F" w:rsidP="00E13C0F">
      <w:pPr>
        <w:jc w:val="both"/>
        <w:rPr>
          <w:rFonts w:ascii="Arial" w:hAnsi="Arial"/>
        </w:rPr>
      </w:pPr>
    </w:p>
    <w:p w14:paraId="68DBFC11"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Les dommages causés par les enfants seront facturés aux parents.</w:t>
      </w:r>
    </w:p>
    <w:p w14:paraId="5A61F742" w14:textId="77777777" w:rsidR="00E13C0F" w:rsidRDefault="00E13C0F" w:rsidP="00E13C0F">
      <w:pPr>
        <w:tabs>
          <w:tab w:val="num" w:pos="851"/>
        </w:tabs>
        <w:jc w:val="both"/>
        <w:rPr>
          <w:rFonts w:ascii="Arial" w:hAnsi="Arial"/>
        </w:rPr>
      </w:pPr>
    </w:p>
    <w:p w14:paraId="7B578C12" w14:textId="77777777" w:rsidR="00D75905" w:rsidRPr="00D52E02" w:rsidRDefault="00D75905" w:rsidP="00E13C0F">
      <w:pPr>
        <w:tabs>
          <w:tab w:val="num" w:pos="851"/>
        </w:tabs>
        <w:jc w:val="both"/>
        <w:rPr>
          <w:rFonts w:ascii="Arial" w:hAnsi="Arial"/>
        </w:rPr>
      </w:pPr>
    </w:p>
    <w:p w14:paraId="68A57A5C"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Repas</w:t>
      </w:r>
    </w:p>
    <w:p w14:paraId="2F5403F3" w14:textId="77777777" w:rsidR="00E13C0F" w:rsidRPr="00345FC6" w:rsidRDefault="00E13C0F" w:rsidP="00E13C0F">
      <w:pPr>
        <w:tabs>
          <w:tab w:val="num" w:pos="851"/>
        </w:tabs>
        <w:ind w:left="851" w:hanging="567"/>
        <w:jc w:val="both"/>
        <w:rPr>
          <w:rFonts w:ascii="Arial" w:hAnsi="Arial"/>
        </w:rPr>
      </w:pPr>
    </w:p>
    <w:p w14:paraId="452843AA"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Un petit déjeuner sain est servi le matin</w:t>
      </w:r>
      <w:r>
        <w:rPr>
          <w:rFonts w:ascii="Arial" w:hAnsi="Arial"/>
        </w:rPr>
        <w:t xml:space="preserve"> (Unité 1).</w:t>
      </w:r>
    </w:p>
    <w:p w14:paraId="34B8A80D" w14:textId="77777777" w:rsidR="00E13C0F" w:rsidRPr="00345FC6" w:rsidRDefault="00E13C0F" w:rsidP="00E13C0F">
      <w:pPr>
        <w:tabs>
          <w:tab w:val="num" w:pos="851"/>
        </w:tabs>
        <w:ind w:left="851" w:hanging="567"/>
        <w:jc w:val="both"/>
        <w:rPr>
          <w:rFonts w:ascii="Arial" w:hAnsi="Arial"/>
        </w:rPr>
      </w:pPr>
    </w:p>
    <w:p w14:paraId="2B13C5A7" w14:textId="11A6D89A" w:rsidR="00E13C0F" w:rsidRPr="00A2454C" w:rsidRDefault="00E13C0F" w:rsidP="00E13C0F">
      <w:pPr>
        <w:numPr>
          <w:ilvl w:val="0"/>
          <w:numId w:val="1"/>
        </w:numPr>
        <w:tabs>
          <w:tab w:val="clear" w:pos="720"/>
          <w:tab w:val="num" w:pos="851"/>
        </w:tabs>
        <w:ind w:left="851" w:hanging="567"/>
        <w:jc w:val="both"/>
        <w:rPr>
          <w:rFonts w:ascii="Arial" w:hAnsi="Arial"/>
          <w:b/>
        </w:rPr>
      </w:pPr>
      <w:r w:rsidRPr="00345FC6">
        <w:rPr>
          <w:rFonts w:ascii="Arial" w:hAnsi="Arial"/>
        </w:rPr>
        <w:t xml:space="preserve">Le repas de midi est pris à la Résidence </w:t>
      </w:r>
      <w:r w:rsidR="00D534B7">
        <w:rPr>
          <w:rFonts w:ascii="Arial" w:hAnsi="Arial"/>
        </w:rPr>
        <w:t xml:space="preserve">St-Martin </w:t>
      </w:r>
      <w:r w:rsidR="00D52E02">
        <w:rPr>
          <w:rFonts w:ascii="Arial" w:hAnsi="Arial"/>
        </w:rPr>
        <w:t>(h</w:t>
      </w:r>
      <w:r>
        <w:rPr>
          <w:rFonts w:ascii="Arial" w:hAnsi="Arial"/>
        </w:rPr>
        <w:t>ome).</w:t>
      </w:r>
      <w:r w:rsidRPr="00345FC6">
        <w:rPr>
          <w:rFonts w:ascii="Arial" w:hAnsi="Arial"/>
        </w:rPr>
        <w:t xml:space="preserve"> Il est facturé au prix</w:t>
      </w:r>
      <w:r w:rsidR="00A2454C">
        <w:rPr>
          <w:rFonts w:ascii="Arial" w:hAnsi="Arial"/>
        </w:rPr>
        <w:t xml:space="preserve"> </w:t>
      </w:r>
      <w:r w:rsidR="00A2454C" w:rsidRPr="00A2454C">
        <w:rPr>
          <w:rFonts w:ascii="Arial" w:hAnsi="Arial"/>
          <w:b/>
        </w:rPr>
        <w:t>coûtant</w:t>
      </w:r>
      <w:r w:rsidRPr="00A2454C">
        <w:rPr>
          <w:rFonts w:ascii="Arial" w:hAnsi="Arial"/>
          <w:b/>
        </w:rPr>
        <w:t>.</w:t>
      </w:r>
    </w:p>
    <w:p w14:paraId="309263B9" w14:textId="77777777" w:rsidR="00E13C0F" w:rsidRPr="00345FC6" w:rsidRDefault="00E13C0F" w:rsidP="00E13C0F">
      <w:pPr>
        <w:tabs>
          <w:tab w:val="num" w:pos="851"/>
        </w:tabs>
        <w:ind w:left="851" w:hanging="567"/>
        <w:jc w:val="both"/>
        <w:rPr>
          <w:rFonts w:ascii="Arial" w:hAnsi="Arial"/>
        </w:rPr>
      </w:pPr>
    </w:p>
    <w:p w14:paraId="7B0871B1" w14:textId="113BF450" w:rsidR="00E13C0F" w:rsidRPr="00345FC6" w:rsidRDefault="00E13C0F" w:rsidP="00E13C0F">
      <w:pPr>
        <w:numPr>
          <w:ilvl w:val="0"/>
          <w:numId w:val="1"/>
        </w:numPr>
        <w:tabs>
          <w:tab w:val="clear" w:pos="720"/>
          <w:tab w:val="num" w:pos="851"/>
        </w:tabs>
        <w:ind w:left="851" w:hanging="567"/>
        <w:jc w:val="both"/>
        <w:rPr>
          <w:rFonts w:ascii="Arial" w:hAnsi="Arial"/>
          <w:b/>
        </w:rPr>
      </w:pPr>
      <w:r w:rsidRPr="00423446">
        <w:rPr>
          <w:rFonts w:ascii="Arial" w:hAnsi="Arial"/>
        </w:rPr>
        <w:t>Le tarif facturé pour l</w:t>
      </w:r>
      <w:r w:rsidR="006E37F5">
        <w:rPr>
          <w:rFonts w:ascii="Arial" w:hAnsi="Arial"/>
        </w:rPr>
        <w:t>’</w:t>
      </w:r>
      <w:r w:rsidRPr="00423446">
        <w:rPr>
          <w:rFonts w:ascii="Arial" w:hAnsi="Arial"/>
        </w:rPr>
        <w:t xml:space="preserve">unité </w:t>
      </w:r>
      <w:r w:rsidR="006211E7">
        <w:rPr>
          <w:rFonts w:ascii="Arial" w:hAnsi="Arial"/>
        </w:rPr>
        <w:t>5</w:t>
      </w:r>
      <w:r w:rsidRPr="00423446">
        <w:rPr>
          <w:rFonts w:ascii="Arial" w:hAnsi="Arial"/>
        </w:rPr>
        <w:t xml:space="preserve"> comprend le prix d’un goûter sain qui sera pris vers 16h00. </w:t>
      </w:r>
    </w:p>
    <w:p w14:paraId="683D920B" w14:textId="77777777" w:rsidR="00860A7E" w:rsidRDefault="00E13C0F" w:rsidP="00E13C0F">
      <w:pPr>
        <w:tabs>
          <w:tab w:val="num" w:pos="851"/>
        </w:tabs>
        <w:ind w:left="851" w:hanging="567"/>
        <w:jc w:val="both"/>
        <w:rPr>
          <w:rFonts w:ascii="Arial" w:hAnsi="Arial"/>
          <w:b/>
        </w:rPr>
      </w:pPr>
      <w:r w:rsidRPr="00345FC6">
        <w:rPr>
          <w:rFonts w:ascii="Arial" w:hAnsi="Arial"/>
          <w:b/>
        </w:rPr>
        <w:br w:type="page"/>
      </w:r>
    </w:p>
    <w:p w14:paraId="52E81758" w14:textId="77777777" w:rsidR="00860A7E" w:rsidRDefault="00860A7E" w:rsidP="00E13C0F">
      <w:pPr>
        <w:tabs>
          <w:tab w:val="num" w:pos="851"/>
        </w:tabs>
        <w:ind w:left="851" w:hanging="567"/>
        <w:jc w:val="both"/>
        <w:rPr>
          <w:rFonts w:ascii="Arial" w:hAnsi="Arial"/>
          <w:b/>
        </w:rPr>
      </w:pPr>
    </w:p>
    <w:p w14:paraId="0DFE8A11" w14:textId="1D1893BA"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Devoirs</w:t>
      </w:r>
    </w:p>
    <w:p w14:paraId="11365BCF" w14:textId="77777777" w:rsidR="006211E7" w:rsidRPr="00771004" w:rsidRDefault="006211E7" w:rsidP="00E13C0F">
      <w:pPr>
        <w:tabs>
          <w:tab w:val="num" w:pos="851"/>
        </w:tabs>
        <w:ind w:left="851" w:hanging="567"/>
        <w:jc w:val="both"/>
        <w:rPr>
          <w:rFonts w:ascii="Arial" w:hAnsi="Arial"/>
          <w:sz w:val="28"/>
        </w:rPr>
      </w:pPr>
    </w:p>
    <w:p w14:paraId="6D6CD576"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Les enfants commencent leurs devoirs après un moment de détente et </w:t>
      </w:r>
      <w:r w:rsidR="00C24724">
        <w:rPr>
          <w:rFonts w:ascii="Arial" w:hAnsi="Arial"/>
        </w:rPr>
        <w:t>le</w:t>
      </w:r>
      <w:r w:rsidRPr="00345FC6">
        <w:rPr>
          <w:rFonts w:ascii="Arial" w:hAnsi="Arial"/>
        </w:rPr>
        <w:t xml:space="preserve"> goûter.</w:t>
      </w:r>
    </w:p>
    <w:p w14:paraId="0345F1BA" w14:textId="77777777" w:rsidR="00E13C0F" w:rsidRPr="00345FC6" w:rsidRDefault="00E13C0F" w:rsidP="00E13C0F">
      <w:pPr>
        <w:jc w:val="both"/>
        <w:rPr>
          <w:rFonts w:ascii="Arial" w:hAnsi="Arial"/>
        </w:rPr>
      </w:pPr>
    </w:p>
    <w:p w14:paraId="2D5728BD"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Dans la mesure de ses possibilités, le personnel de l’AES assiste les enfants dans la réalisation des devoirs.</w:t>
      </w:r>
    </w:p>
    <w:p w14:paraId="03C2AF09" w14:textId="77777777" w:rsidR="00E13C0F" w:rsidRPr="00345FC6" w:rsidRDefault="00E13C0F" w:rsidP="00E13C0F">
      <w:pPr>
        <w:jc w:val="both"/>
        <w:rPr>
          <w:rFonts w:ascii="Arial" w:hAnsi="Arial"/>
        </w:rPr>
      </w:pPr>
    </w:p>
    <w:p w14:paraId="5EC1A49D"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 temps maximum con</w:t>
      </w:r>
      <w:r w:rsidR="00C24724">
        <w:rPr>
          <w:rFonts w:ascii="Arial" w:hAnsi="Arial"/>
        </w:rPr>
        <w:t>sacré aux devoirs est de 45 minutes.</w:t>
      </w:r>
    </w:p>
    <w:p w14:paraId="45D50BA7" w14:textId="77777777" w:rsidR="00E13C0F" w:rsidRPr="00345FC6" w:rsidRDefault="00E13C0F" w:rsidP="00E13C0F">
      <w:pPr>
        <w:jc w:val="both"/>
        <w:rPr>
          <w:rFonts w:ascii="Arial" w:hAnsi="Arial"/>
        </w:rPr>
      </w:pPr>
    </w:p>
    <w:p w14:paraId="192CDFBC"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 personnel de l’AES n’est en aucun cas responsable de</w:t>
      </w:r>
      <w:r w:rsidR="00D52E02">
        <w:rPr>
          <w:rFonts w:ascii="Arial" w:hAnsi="Arial"/>
        </w:rPr>
        <w:t xml:space="preserve"> la réalisation des devoirs. Cette</w:t>
      </w:r>
      <w:r w:rsidRPr="00345FC6">
        <w:rPr>
          <w:rFonts w:ascii="Arial" w:hAnsi="Arial"/>
        </w:rPr>
        <w:t xml:space="preserve"> responsabilité incombe aux parents qui devront vérifier les devoirs.</w:t>
      </w:r>
    </w:p>
    <w:p w14:paraId="698FEF82" w14:textId="77777777" w:rsidR="00E13C0F" w:rsidRPr="00345FC6" w:rsidRDefault="00E13C0F" w:rsidP="00E13C0F">
      <w:pPr>
        <w:jc w:val="both"/>
        <w:rPr>
          <w:rFonts w:ascii="Arial" w:hAnsi="Arial"/>
        </w:rPr>
      </w:pPr>
    </w:p>
    <w:p w14:paraId="51E4419E"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L’AES ne remplit pas une fonction d’appui scolaire.</w:t>
      </w:r>
    </w:p>
    <w:p w14:paraId="3CB619BF" w14:textId="77777777" w:rsidR="00D75905" w:rsidRDefault="00D75905" w:rsidP="00D52E02">
      <w:pPr>
        <w:tabs>
          <w:tab w:val="num" w:pos="851"/>
        </w:tabs>
        <w:jc w:val="both"/>
        <w:rPr>
          <w:rFonts w:ascii="Arial" w:hAnsi="Arial"/>
        </w:rPr>
      </w:pPr>
    </w:p>
    <w:p w14:paraId="31069BF0" w14:textId="77777777" w:rsidR="006211E7" w:rsidRPr="00345FC6" w:rsidRDefault="006211E7" w:rsidP="00D52E02">
      <w:pPr>
        <w:tabs>
          <w:tab w:val="num" w:pos="851"/>
        </w:tabs>
        <w:jc w:val="both"/>
        <w:rPr>
          <w:rFonts w:ascii="Arial" w:hAnsi="Arial"/>
        </w:rPr>
      </w:pPr>
    </w:p>
    <w:p w14:paraId="65992113"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Objets personnels</w:t>
      </w:r>
    </w:p>
    <w:p w14:paraId="3E96BC68" w14:textId="77777777" w:rsidR="00E13C0F" w:rsidRPr="00345FC6" w:rsidRDefault="00E13C0F" w:rsidP="00E13C0F">
      <w:pPr>
        <w:tabs>
          <w:tab w:val="num" w:pos="851"/>
        </w:tabs>
        <w:ind w:left="851" w:hanging="567"/>
        <w:jc w:val="both"/>
        <w:rPr>
          <w:rFonts w:ascii="Arial" w:hAnsi="Arial"/>
        </w:rPr>
      </w:pPr>
    </w:p>
    <w:p w14:paraId="37C6A7D7"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Les enfants qui en éprouvent le besoin peuvent amener des objets personnels et des jouets. Néanmoins, l’AES n’est pas responsable en cas d’altération ou de disparition de ceux-ci.</w:t>
      </w:r>
    </w:p>
    <w:p w14:paraId="5B21B693" w14:textId="77777777" w:rsidR="00E13C0F" w:rsidRPr="00345FC6" w:rsidRDefault="00E13C0F" w:rsidP="00E13C0F">
      <w:pPr>
        <w:jc w:val="both"/>
        <w:rPr>
          <w:rFonts w:ascii="Arial" w:hAnsi="Arial"/>
        </w:rPr>
      </w:pPr>
    </w:p>
    <w:p w14:paraId="37660C94" w14:textId="0282FDE2"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L’usage de la trottinette, de patins à roulettes, </w:t>
      </w:r>
      <w:r>
        <w:rPr>
          <w:rFonts w:ascii="Arial" w:hAnsi="Arial"/>
        </w:rPr>
        <w:t xml:space="preserve">d’objets dangereux, </w:t>
      </w:r>
      <w:r w:rsidRPr="00345FC6">
        <w:rPr>
          <w:rFonts w:ascii="Arial" w:hAnsi="Arial"/>
        </w:rPr>
        <w:t>de téléphones mobiles</w:t>
      </w:r>
      <w:r>
        <w:rPr>
          <w:rFonts w:ascii="Arial" w:hAnsi="Arial"/>
        </w:rPr>
        <w:t>, de jeux vidéo</w:t>
      </w:r>
      <w:r w:rsidRPr="00345FC6">
        <w:rPr>
          <w:rFonts w:ascii="Arial" w:hAnsi="Arial"/>
        </w:rPr>
        <w:t xml:space="preserve"> est </w:t>
      </w:r>
      <w:r>
        <w:rPr>
          <w:rFonts w:ascii="Arial" w:hAnsi="Arial"/>
        </w:rPr>
        <w:t>interdit durant le temps passé à</w:t>
      </w:r>
      <w:r w:rsidRPr="00345FC6">
        <w:rPr>
          <w:rFonts w:ascii="Arial" w:hAnsi="Arial"/>
        </w:rPr>
        <w:t xml:space="preserve"> l’AES, même </w:t>
      </w:r>
      <w:r>
        <w:rPr>
          <w:rFonts w:ascii="Arial" w:hAnsi="Arial"/>
        </w:rPr>
        <w:t xml:space="preserve">durant les moments passés </w:t>
      </w:r>
      <w:r w:rsidRPr="00345FC6">
        <w:rPr>
          <w:rFonts w:ascii="Arial" w:hAnsi="Arial"/>
        </w:rPr>
        <w:t>à l’extérieur.</w:t>
      </w:r>
    </w:p>
    <w:p w14:paraId="60FD682C" w14:textId="77777777" w:rsidR="00D75905" w:rsidRDefault="00D75905" w:rsidP="00D52E02">
      <w:pPr>
        <w:tabs>
          <w:tab w:val="num" w:pos="851"/>
        </w:tabs>
        <w:jc w:val="both"/>
        <w:rPr>
          <w:rFonts w:ascii="Arial" w:hAnsi="Arial"/>
        </w:rPr>
      </w:pPr>
    </w:p>
    <w:p w14:paraId="2C737C20" w14:textId="77777777" w:rsidR="00C02459" w:rsidRPr="00345FC6" w:rsidRDefault="00C02459" w:rsidP="00D52E02">
      <w:pPr>
        <w:tabs>
          <w:tab w:val="num" w:pos="851"/>
        </w:tabs>
        <w:jc w:val="both"/>
        <w:rPr>
          <w:rFonts w:ascii="Arial" w:hAnsi="Arial"/>
        </w:rPr>
      </w:pPr>
    </w:p>
    <w:p w14:paraId="74925B17"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Conditions de paiement et facturation</w:t>
      </w:r>
    </w:p>
    <w:p w14:paraId="2DBD6BE8" w14:textId="77777777" w:rsidR="00E13C0F" w:rsidRPr="00345FC6" w:rsidRDefault="00E13C0F" w:rsidP="00E13C0F">
      <w:pPr>
        <w:tabs>
          <w:tab w:val="num" w:pos="851"/>
        </w:tabs>
        <w:ind w:left="851" w:hanging="567"/>
        <w:jc w:val="both"/>
        <w:rPr>
          <w:rFonts w:ascii="Arial" w:hAnsi="Arial"/>
        </w:rPr>
      </w:pPr>
    </w:p>
    <w:p w14:paraId="56E16225" w14:textId="1B69E1E0" w:rsidR="00E13C0F" w:rsidRDefault="00F42637" w:rsidP="00E13C0F">
      <w:pPr>
        <w:numPr>
          <w:ilvl w:val="0"/>
          <w:numId w:val="1"/>
        </w:numPr>
        <w:tabs>
          <w:tab w:val="clear" w:pos="720"/>
          <w:tab w:val="num" w:pos="851"/>
        </w:tabs>
        <w:ind w:left="851" w:hanging="567"/>
        <w:jc w:val="both"/>
        <w:rPr>
          <w:rFonts w:ascii="Arial" w:hAnsi="Arial"/>
        </w:rPr>
      </w:pPr>
      <w:r>
        <w:rPr>
          <w:rFonts w:ascii="Arial" w:hAnsi="Arial"/>
        </w:rPr>
        <w:t>Depuis</w:t>
      </w:r>
      <w:r w:rsidR="00FE7AB9">
        <w:rPr>
          <w:rFonts w:ascii="Arial" w:hAnsi="Arial"/>
        </w:rPr>
        <w:t xml:space="preserve"> la rentrée scolaire 2018, une taxe d’inscription annuelle par enfant de CHF 30</w:t>
      </w:r>
      <w:r w:rsidR="00D534B7">
        <w:rPr>
          <w:rFonts w:ascii="Arial" w:hAnsi="Arial"/>
        </w:rPr>
        <w:t xml:space="preserve">.00 </w:t>
      </w:r>
      <w:r w:rsidR="00FE7AB9">
        <w:rPr>
          <w:rFonts w:ascii="Arial" w:hAnsi="Arial"/>
        </w:rPr>
        <w:t>sera facturée.</w:t>
      </w:r>
    </w:p>
    <w:p w14:paraId="64643516" w14:textId="77777777" w:rsidR="00FE7AB9" w:rsidRDefault="00FE7AB9" w:rsidP="00FE7AB9">
      <w:pPr>
        <w:ind w:left="851"/>
        <w:jc w:val="both"/>
        <w:rPr>
          <w:rFonts w:ascii="Arial" w:hAnsi="Arial"/>
        </w:rPr>
      </w:pPr>
    </w:p>
    <w:p w14:paraId="4B140828" w14:textId="77777777" w:rsidR="00FE7AB9" w:rsidRDefault="00FE7AB9" w:rsidP="00FE7AB9">
      <w:pPr>
        <w:numPr>
          <w:ilvl w:val="0"/>
          <w:numId w:val="1"/>
        </w:numPr>
        <w:tabs>
          <w:tab w:val="clear" w:pos="720"/>
          <w:tab w:val="num" w:pos="851"/>
        </w:tabs>
        <w:ind w:left="851" w:hanging="567"/>
        <w:jc w:val="both"/>
        <w:rPr>
          <w:rFonts w:ascii="Arial" w:hAnsi="Arial"/>
        </w:rPr>
      </w:pPr>
      <w:r w:rsidRPr="00345FC6">
        <w:rPr>
          <w:rFonts w:ascii="Arial" w:hAnsi="Arial"/>
        </w:rPr>
        <w:t>Une facture et un bulletin de versement sont remis aux parents à la fin de chaque mois sur la base de la feuille des présences remplie par le personnel de l’AES de Cottens. Le délai habituel de paiement est de 30 jours.</w:t>
      </w:r>
    </w:p>
    <w:p w14:paraId="2E7EA10F" w14:textId="77777777" w:rsidR="00B16156" w:rsidRDefault="00B16156" w:rsidP="00B16156">
      <w:pPr>
        <w:pStyle w:val="Paragraphedeliste"/>
        <w:rPr>
          <w:rFonts w:ascii="Arial" w:hAnsi="Arial"/>
        </w:rPr>
      </w:pPr>
    </w:p>
    <w:p w14:paraId="4A9AC4D9" w14:textId="4AF58953" w:rsidR="00B16156" w:rsidRDefault="00B16156" w:rsidP="00FE7AB9">
      <w:pPr>
        <w:numPr>
          <w:ilvl w:val="0"/>
          <w:numId w:val="1"/>
        </w:numPr>
        <w:tabs>
          <w:tab w:val="clear" w:pos="720"/>
          <w:tab w:val="num" w:pos="851"/>
        </w:tabs>
        <w:ind w:left="851" w:hanging="567"/>
        <w:jc w:val="both"/>
        <w:rPr>
          <w:rFonts w:ascii="Arial" w:hAnsi="Arial"/>
          <w:b/>
        </w:rPr>
      </w:pPr>
      <w:r w:rsidRPr="00B16156">
        <w:rPr>
          <w:rFonts w:ascii="Arial" w:hAnsi="Arial"/>
          <w:b/>
        </w:rPr>
        <w:t>Horaires</w:t>
      </w:r>
    </w:p>
    <w:p w14:paraId="0E3C9FE5" w14:textId="77777777" w:rsidR="00B16156" w:rsidRDefault="00B16156" w:rsidP="00F554ED">
      <w:pPr>
        <w:pStyle w:val="Paragraphedeliste"/>
        <w:ind w:firstLine="131"/>
        <w:rPr>
          <w:rFonts w:ascii="Arial" w:hAnsi="Arial"/>
          <w:b/>
        </w:rPr>
      </w:pPr>
    </w:p>
    <w:p w14:paraId="424A0DB1" w14:textId="126B5661" w:rsidR="00F554ED" w:rsidRPr="00D534B7" w:rsidRDefault="00F554ED" w:rsidP="00F554ED">
      <w:pPr>
        <w:pStyle w:val="Paragraphedeliste"/>
        <w:ind w:left="851"/>
        <w:rPr>
          <w:rFonts w:ascii="Arial" w:hAnsi="Arial"/>
          <w:color w:val="FF0000"/>
        </w:rPr>
      </w:pPr>
      <w:r w:rsidRPr="00D534B7">
        <w:rPr>
          <w:rFonts w:ascii="Arial" w:hAnsi="Arial"/>
          <w:b/>
          <w:color w:val="FF0000"/>
        </w:rPr>
        <w:t>Le Conseil communal se réserve le droit de fermer une unité en cours d’année si le nombre d’enfant</w:t>
      </w:r>
      <w:r w:rsidR="007709A4" w:rsidRPr="00D534B7">
        <w:rPr>
          <w:rFonts w:ascii="Arial" w:hAnsi="Arial"/>
          <w:b/>
          <w:color w:val="FF0000"/>
        </w:rPr>
        <w:t>s</w:t>
      </w:r>
      <w:r w:rsidRPr="00D534B7">
        <w:rPr>
          <w:rFonts w:ascii="Arial" w:hAnsi="Arial"/>
          <w:b/>
          <w:color w:val="FF0000"/>
        </w:rPr>
        <w:t xml:space="preserve"> est insuffisant avec un préavis de 30 jours</w:t>
      </w:r>
      <w:r w:rsidRPr="00D534B7">
        <w:rPr>
          <w:rFonts w:ascii="Arial" w:hAnsi="Arial"/>
          <w:color w:val="FF0000"/>
        </w:rPr>
        <w:t>.</w:t>
      </w:r>
    </w:p>
    <w:p w14:paraId="48A21CEE" w14:textId="77777777" w:rsidR="00B16156" w:rsidRPr="00B16156" w:rsidRDefault="00B16156" w:rsidP="00B16156">
      <w:pPr>
        <w:ind w:left="709"/>
        <w:jc w:val="both"/>
        <w:rPr>
          <w:rFonts w:ascii="Arial" w:hAnsi="Arial"/>
          <w:b/>
        </w:rPr>
      </w:pPr>
    </w:p>
    <w:p w14:paraId="6B00D716" w14:textId="77777777" w:rsidR="00FE7AB9" w:rsidRDefault="00FE7AB9" w:rsidP="00FE7AB9">
      <w:pPr>
        <w:jc w:val="both"/>
        <w:rPr>
          <w:rFonts w:ascii="Arial" w:hAnsi="Arial"/>
        </w:rPr>
      </w:pPr>
    </w:p>
    <w:p w14:paraId="1F7F0E7E" w14:textId="77777777" w:rsidR="006211E7" w:rsidRPr="00345FC6" w:rsidRDefault="006211E7" w:rsidP="006211E7">
      <w:pPr>
        <w:ind w:left="851"/>
        <w:jc w:val="both"/>
        <w:rPr>
          <w:rFonts w:ascii="Arial" w:hAnsi="Arial"/>
        </w:rPr>
      </w:pPr>
    </w:p>
    <w:p w14:paraId="685BC493" w14:textId="77777777" w:rsidR="00E13C0F" w:rsidRDefault="00E13C0F" w:rsidP="00D52E02">
      <w:pPr>
        <w:tabs>
          <w:tab w:val="num" w:pos="851"/>
        </w:tabs>
        <w:jc w:val="both"/>
        <w:rPr>
          <w:rFonts w:ascii="Arial" w:hAnsi="Arial"/>
        </w:rPr>
      </w:pPr>
    </w:p>
    <w:p w14:paraId="44185D15" w14:textId="77777777" w:rsidR="006E37F5" w:rsidRDefault="006E37F5" w:rsidP="00D52E02">
      <w:pPr>
        <w:tabs>
          <w:tab w:val="num" w:pos="851"/>
        </w:tabs>
        <w:jc w:val="both"/>
        <w:rPr>
          <w:rFonts w:ascii="Arial" w:hAnsi="Arial"/>
        </w:rPr>
      </w:pPr>
    </w:p>
    <w:p w14:paraId="75B7B50F" w14:textId="77777777" w:rsidR="006E37F5" w:rsidRDefault="006E37F5" w:rsidP="00D52E02">
      <w:pPr>
        <w:tabs>
          <w:tab w:val="num" w:pos="851"/>
        </w:tabs>
        <w:jc w:val="both"/>
        <w:rPr>
          <w:rFonts w:ascii="Arial" w:hAnsi="Arial"/>
        </w:rPr>
      </w:pPr>
    </w:p>
    <w:p w14:paraId="23A9F6C3" w14:textId="77777777" w:rsidR="006E37F5" w:rsidRDefault="006E37F5" w:rsidP="00D52E02">
      <w:pPr>
        <w:tabs>
          <w:tab w:val="num" w:pos="851"/>
        </w:tabs>
        <w:jc w:val="both"/>
        <w:rPr>
          <w:rFonts w:ascii="Arial" w:hAnsi="Arial"/>
        </w:rPr>
      </w:pPr>
    </w:p>
    <w:p w14:paraId="4A6C697C" w14:textId="77777777" w:rsidR="006E37F5" w:rsidRDefault="006E37F5" w:rsidP="00D52E02">
      <w:pPr>
        <w:tabs>
          <w:tab w:val="num" w:pos="851"/>
        </w:tabs>
        <w:jc w:val="both"/>
        <w:rPr>
          <w:rFonts w:ascii="Arial" w:hAnsi="Arial"/>
        </w:rPr>
      </w:pPr>
    </w:p>
    <w:p w14:paraId="3C17A14C" w14:textId="77777777" w:rsidR="006E37F5" w:rsidRDefault="006E37F5" w:rsidP="00D52E02">
      <w:pPr>
        <w:tabs>
          <w:tab w:val="num" w:pos="851"/>
        </w:tabs>
        <w:jc w:val="both"/>
        <w:rPr>
          <w:rFonts w:ascii="Arial" w:hAnsi="Arial"/>
        </w:rPr>
      </w:pPr>
    </w:p>
    <w:p w14:paraId="7193C5FC" w14:textId="77777777" w:rsidR="006E37F5" w:rsidRDefault="006E37F5" w:rsidP="00D52E02">
      <w:pPr>
        <w:tabs>
          <w:tab w:val="num" w:pos="851"/>
        </w:tabs>
        <w:jc w:val="both"/>
        <w:rPr>
          <w:rFonts w:ascii="Arial" w:hAnsi="Arial"/>
        </w:rPr>
      </w:pPr>
    </w:p>
    <w:p w14:paraId="4D1F4B88" w14:textId="77777777" w:rsidR="006E37F5" w:rsidRDefault="006E37F5" w:rsidP="00D52E02">
      <w:pPr>
        <w:tabs>
          <w:tab w:val="num" w:pos="851"/>
        </w:tabs>
        <w:jc w:val="both"/>
        <w:rPr>
          <w:rFonts w:ascii="Arial" w:hAnsi="Arial"/>
        </w:rPr>
      </w:pPr>
    </w:p>
    <w:p w14:paraId="44A18B54" w14:textId="77777777" w:rsidR="006E37F5" w:rsidRDefault="006E37F5" w:rsidP="00D52E02">
      <w:pPr>
        <w:tabs>
          <w:tab w:val="num" w:pos="851"/>
        </w:tabs>
        <w:jc w:val="both"/>
        <w:rPr>
          <w:rFonts w:ascii="Arial" w:hAnsi="Arial"/>
        </w:rPr>
      </w:pPr>
    </w:p>
    <w:p w14:paraId="046AF714" w14:textId="77777777" w:rsidR="006E37F5" w:rsidRDefault="006E37F5" w:rsidP="00D52E02">
      <w:pPr>
        <w:tabs>
          <w:tab w:val="num" w:pos="851"/>
        </w:tabs>
        <w:jc w:val="both"/>
        <w:rPr>
          <w:rFonts w:ascii="Arial" w:hAnsi="Arial"/>
        </w:rPr>
      </w:pPr>
    </w:p>
    <w:p w14:paraId="197867F3" w14:textId="77777777" w:rsidR="006E37F5" w:rsidRPr="00345FC6" w:rsidRDefault="006E37F5" w:rsidP="00D52E02">
      <w:pPr>
        <w:tabs>
          <w:tab w:val="num" w:pos="851"/>
        </w:tabs>
        <w:jc w:val="both"/>
        <w:rPr>
          <w:rFonts w:ascii="Arial" w:hAnsi="Arial"/>
        </w:rPr>
      </w:pPr>
    </w:p>
    <w:p w14:paraId="1A4133FA" w14:textId="6E9AFAF7" w:rsidR="00E13C0F" w:rsidRPr="00B16156" w:rsidRDefault="00E13C0F" w:rsidP="00B16156">
      <w:pPr>
        <w:pStyle w:val="Paragraphedeliste"/>
        <w:numPr>
          <w:ilvl w:val="0"/>
          <w:numId w:val="5"/>
        </w:numPr>
        <w:tabs>
          <w:tab w:val="left" w:pos="284"/>
          <w:tab w:val="num" w:pos="851"/>
        </w:tabs>
        <w:jc w:val="both"/>
        <w:rPr>
          <w:rFonts w:ascii="Arial" w:hAnsi="Arial" w:cs="Arial"/>
          <w:b/>
          <w:sz w:val="28"/>
        </w:rPr>
      </w:pPr>
      <w:r w:rsidRPr="00B16156">
        <w:rPr>
          <w:rFonts w:ascii="Arial" w:hAnsi="Arial" w:cs="Arial"/>
          <w:b/>
          <w:sz w:val="28"/>
          <w:u w:val="single"/>
        </w:rPr>
        <w:lastRenderedPageBreak/>
        <w:t xml:space="preserve"> Tarifs</w:t>
      </w:r>
      <w:r w:rsidRPr="00B16156">
        <w:rPr>
          <w:rFonts w:ascii="Arial" w:hAnsi="Arial" w:cs="Arial"/>
          <w:b/>
          <w:sz w:val="28"/>
        </w:rPr>
        <w:t xml:space="preserve"> (en CHF)</w:t>
      </w:r>
    </w:p>
    <w:p w14:paraId="7BA767AD" w14:textId="77777777" w:rsidR="00FE577E" w:rsidRPr="00FE577E" w:rsidRDefault="00FE577E" w:rsidP="00FE577E">
      <w:pPr>
        <w:tabs>
          <w:tab w:val="left" w:pos="284"/>
          <w:tab w:val="num" w:pos="851"/>
        </w:tabs>
        <w:ind w:left="360"/>
        <w:jc w:val="both"/>
        <w:rPr>
          <w:rFonts w:ascii="Arial" w:hAnsi="Arial" w:cs="Arial"/>
          <w:b/>
          <w:sz w:val="28"/>
        </w:rPr>
      </w:pPr>
    </w:p>
    <w:p w14:paraId="5273B6C4" w14:textId="1FC7BD07" w:rsidR="006211E7" w:rsidRDefault="00E13C0F" w:rsidP="00C02459">
      <w:pPr>
        <w:tabs>
          <w:tab w:val="left" w:pos="0"/>
          <w:tab w:val="left" w:pos="851"/>
        </w:tabs>
        <w:spacing w:before="120"/>
        <w:ind w:hanging="567"/>
        <w:jc w:val="both"/>
        <w:rPr>
          <w:rFonts w:ascii="Arial" w:hAnsi="Arial" w:cs="Arial"/>
        </w:rPr>
      </w:pPr>
      <w:r w:rsidRPr="00811B30">
        <w:rPr>
          <w:rFonts w:ascii="Arial" w:hAnsi="Arial" w:cs="Arial"/>
          <w:b/>
        </w:rPr>
        <w:tab/>
      </w:r>
      <w:r>
        <w:rPr>
          <w:rFonts w:ascii="Arial" w:hAnsi="Arial" w:cs="Arial"/>
          <w:b/>
        </w:rPr>
        <w:tab/>
      </w:r>
      <w:r w:rsidRPr="00811B30">
        <w:rPr>
          <w:rFonts w:ascii="Arial" w:hAnsi="Arial" w:cs="Arial"/>
        </w:rPr>
        <w:t xml:space="preserve">Barèmes et tarifs valables </w:t>
      </w:r>
      <w:r w:rsidR="00532150">
        <w:rPr>
          <w:rFonts w:ascii="Arial" w:hAnsi="Arial" w:cs="Arial"/>
        </w:rPr>
        <w:t>depuis</w:t>
      </w:r>
      <w:r w:rsidRPr="00811B30">
        <w:rPr>
          <w:rFonts w:ascii="Arial" w:hAnsi="Arial" w:cs="Arial"/>
        </w:rPr>
        <w:t xml:space="preserve"> le </w:t>
      </w:r>
      <w:r w:rsidR="00203BE7">
        <w:rPr>
          <w:rFonts w:ascii="Arial" w:hAnsi="Arial" w:cs="Arial"/>
        </w:rPr>
        <w:t>28</w:t>
      </w:r>
      <w:r w:rsidRPr="00811B30">
        <w:rPr>
          <w:rFonts w:ascii="Arial" w:hAnsi="Arial" w:cs="Arial"/>
        </w:rPr>
        <w:t xml:space="preserve"> août </w:t>
      </w:r>
      <w:r w:rsidR="00C96E7F">
        <w:rPr>
          <w:rFonts w:ascii="Arial" w:hAnsi="Arial" w:cs="Arial"/>
        </w:rPr>
        <w:t>2015</w:t>
      </w:r>
      <w:r>
        <w:rPr>
          <w:rFonts w:ascii="Arial" w:hAnsi="Arial" w:cs="Arial"/>
          <w:b/>
        </w:rPr>
        <w:t xml:space="preserve"> </w:t>
      </w:r>
      <w:r w:rsidRPr="00811B30">
        <w:rPr>
          <w:rFonts w:ascii="Arial" w:hAnsi="Arial" w:cs="Arial"/>
        </w:rPr>
        <w:t>(vacances scolaires non comprises)</w:t>
      </w:r>
      <w:r>
        <w:rPr>
          <w:rFonts w:ascii="Arial" w:hAnsi="Arial" w:cs="Arial"/>
        </w:rPr>
        <w:t>.</w:t>
      </w:r>
    </w:p>
    <w:p w14:paraId="371A010F" w14:textId="77777777" w:rsidR="00FE577E" w:rsidRPr="006211E7" w:rsidRDefault="00FE577E" w:rsidP="00C02459">
      <w:pPr>
        <w:tabs>
          <w:tab w:val="left" w:pos="0"/>
          <w:tab w:val="left" w:pos="851"/>
        </w:tabs>
        <w:spacing w:before="120"/>
        <w:ind w:hanging="567"/>
        <w:jc w:val="both"/>
        <w:rPr>
          <w:rFonts w:ascii="Arial" w:hAnsi="Arial" w:cs="Arial"/>
        </w:rPr>
      </w:pPr>
    </w:p>
    <w:p w14:paraId="3C3758D7" w14:textId="1A0B8C17" w:rsidR="00E13C0F" w:rsidRPr="00A362AE" w:rsidRDefault="00E13C0F" w:rsidP="00C02459">
      <w:pPr>
        <w:tabs>
          <w:tab w:val="left" w:pos="851"/>
        </w:tabs>
        <w:ind w:firstLine="851"/>
        <w:rPr>
          <w:rFonts w:ascii="Arial" w:hAnsi="Arial" w:cs="Arial"/>
          <w:b/>
        </w:rPr>
      </w:pPr>
      <w:r w:rsidRPr="00A362AE">
        <w:rPr>
          <w:rFonts w:ascii="Arial" w:hAnsi="Arial" w:cs="Arial"/>
          <w:b/>
        </w:rPr>
        <w:t>Tarif A</w:t>
      </w:r>
      <w:r w:rsidRPr="00A362AE">
        <w:rPr>
          <w:rFonts w:ascii="Arial" w:hAnsi="Arial" w:cs="Arial"/>
          <w:b/>
        </w:rPr>
        <w:tab/>
        <w:t xml:space="preserve">revenu annuel </w:t>
      </w:r>
      <w:r w:rsidR="00D00266">
        <w:rPr>
          <w:rFonts w:ascii="Arial" w:hAnsi="Arial" w:cs="Arial"/>
          <w:b/>
        </w:rPr>
        <w:t>d</w:t>
      </w:r>
      <w:r w:rsidRPr="00A362AE">
        <w:rPr>
          <w:rFonts w:ascii="Arial" w:hAnsi="Arial" w:cs="Arial"/>
          <w:b/>
        </w:rPr>
        <w:t>es parents : moins de CHF 30'000</w:t>
      </w:r>
      <w:r>
        <w:rPr>
          <w:rFonts w:ascii="Arial" w:hAnsi="Arial" w:cs="Arial"/>
          <w:b/>
        </w:rPr>
        <w:t xml:space="preserve">.-- </w:t>
      </w:r>
    </w:p>
    <w:p w14:paraId="32580F91" w14:textId="480A0487" w:rsidR="00E13C0F" w:rsidRPr="00A362AE" w:rsidRDefault="00E13C0F" w:rsidP="00C02459">
      <w:pPr>
        <w:tabs>
          <w:tab w:val="left" w:pos="851"/>
        </w:tabs>
        <w:ind w:firstLine="851"/>
        <w:rPr>
          <w:rFonts w:ascii="Arial" w:hAnsi="Arial" w:cs="Arial"/>
          <w:b/>
        </w:rPr>
      </w:pPr>
      <w:r w:rsidRPr="00A362AE">
        <w:rPr>
          <w:rFonts w:ascii="Arial" w:hAnsi="Arial" w:cs="Arial"/>
          <w:b/>
        </w:rPr>
        <w:t>Tarif B</w:t>
      </w:r>
      <w:r w:rsidRPr="00A362AE">
        <w:rPr>
          <w:rFonts w:ascii="Arial" w:hAnsi="Arial" w:cs="Arial"/>
          <w:b/>
        </w:rPr>
        <w:tab/>
        <w:t>revenu annuel des parents : de CHF 30'001</w:t>
      </w:r>
      <w:r>
        <w:rPr>
          <w:rFonts w:ascii="Arial" w:hAnsi="Arial" w:cs="Arial"/>
          <w:b/>
        </w:rPr>
        <w:t xml:space="preserve">.-- </w:t>
      </w:r>
      <w:r w:rsidRPr="00A362AE">
        <w:rPr>
          <w:rFonts w:ascii="Arial" w:hAnsi="Arial" w:cs="Arial"/>
          <w:b/>
        </w:rPr>
        <w:t>à CHF 60'000</w:t>
      </w:r>
      <w:r>
        <w:rPr>
          <w:rFonts w:ascii="Arial" w:hAnsi="Arial" w:cs="Arial"/>
          <w:b/>
        </w:rPr>
        <w:t>.--</w:t>
      </w:r>
    </w:p>
    <w:p w14:paraId="7759F0E2" w14:textId="435C9565" w:rsidR="00E13C0F" w:rsidRPr="00A362AE" w:rsidRDefault="00E13C0F" w:rsidP="00C02459">
      <w:pPr>
        <w:tabs>
          <w:tab w:val="left" w:pos="851"/>
        </w:tabs>
        <w:ind w:firstLine="851"/>
        <w:rPr>
          <w:rFonts w:ascii="Arial" w:hAnsi="Arial" w:cs="Arial"/>
          <w:b/>
        </w:rPr>
      </w:pPr>
      <w:r w:rsidRPr="00A362AE">
        <w:rPr>
          <w:rFonts w:ascii="Arial" w:hAnsi="Arial" w:cs="Arial"/>
          <w:b/>
        </w:rPr>
        <w:t>Tarif C</w:t>
      </w:r>
      <w:r w:rsidRPr="00A362AE">
        <w:rPr>
          <w:rFonts w:ascii="Arial" w:hAnsi="Arial" w:cs="Arial"/>
          <w:b/>
        </w:rPr>
        <w:tab/>
        <w:t>revenu annuel des parents : de CHF 60'001</w:t>
      </w:r>
      <w:r>
        <w:rPr>
          <w:rFonts w:ascii="Arial" w:hAnsi="Arial" w:cs="Arial"/>
          <w:b/>
        </w:rPr>
        <w:t>.-</w:t>
      </w:r>
      <w:r w:rsidRPr="00A362AE">
        <w:rPr>
          <w:rFonts w:ascii="Arial" w:hAnsi="Arial" w:cs="Arial"/>
          <w:b/>
        </w:rPr>
        <w:t>-</w:t>
      </w:r>
      <w:r>
        <w:rPr>
          <w:rFonts w:ascii="Arial" w:hAnsi="Arial" w:cs="Arial"/>
          <w:b/>
        </w:rPr>
        <w:t xml:space="preserve"> à CHF 100'000.--</w:t>
      </w:r>
    </w:p>
    <w:p w14:paraId="507B0BAE" w14:textId="51DC222D" w:rsidR="00E40258" w:rsidRDefault="00E13C0F" w:rsidP="00C02459">
      <w:pPr>
        <w:pStyle w:val="Titre1"/>
        <w:tabs>
          <w:tab w:val="left" w:pos="851"/>
        </w:tabs>
        <w:ind w:firstLine="851"/>
        <w:rPr>
          <w:rFonts w:ascii="Arial" w:hAnsi="Arial" w:cs="Arial"/>
        </w:rPr>
      </w:pPr>
      <w:r w:rsidRPr="00A362AE">
        <w:rPr>
          <w:rFonts w:ascii="Arial" w:hAnsi="Arial" w:cs="Arial"/>
        </w:rPr>
        <w:t>Tarif D</w:t>
      </w:r>
      <w:r w:rsidRPr="00A362AE">
        <w:rPr>
          <w:rFonts w:ascii="Arial" w:hAnsi="Arial" w:cs="Arial"/>
        </w:rPr>
        <w:tab/>
        <w:t>revenu annuel des parents : plus de CHF 100'000</w:t>
      </w:r>
      <w:r>
        <w:rPr>
          <w:rFonts w:ascii="Arial" w:hAnsi="Arial" w:cs="Arial"/>
        </w:rPr>
        <w:t>.</w:t>
      </w:r>
      <w:r w:rsidR="006211E7">
        <w:rPr>
          <w:rFonts w:ascii="Arial" w:hAnsi="Arial" w:cs="Arial"/>
        </w:rPr>
        <w:t>—</w:t>
      </w:r>
    </w:p>
    <w:p w14:paraId="1B7BFC89" w14:textId="77777777" w:rsidR="006211E7" w:rsidRDefault="006211E7" w:rsidP="006211E7"/>
    <w:p w14:paraId="072723BE" w14:textId="77777777" w:rsidR="00FE577E" w:rsidRDefault="00FE577E" w:rsidP="006211E7"/>
    <w:p w14:paraId="0392F051" w14:textId="77777777" w:rsidR="00FE577E" w:rsidRPr="006211E7" w:rsidRDefault="00FE577E" w:rsidP="006211E7"/>
    <w:p w14:paraId="7E93E3F0" w14:textId="77777777" w:rsidR="00C61A70" w:rsidRPr="00FB499C" w:rsidRDefault="00E40258" w:rsidP="00FB499C">
      <w:pPr>
        <w:tabs>
          <w:tab w:val="num" w:pos="851"/>
        </w:tabs>
        <w:jc w:val="both"/>
        <w:rPr>
          <w:rFonts w:ascii="Arial" w:hAnsi="Arial" w:cs="Arial"/>
          <w:b/>
        </w:rPr>
      </w:pPr>
      <w:r w:rsidRPr="00E40258">
        <w:rPr>
          <w:rFonts w:ascii="Arial" w:hAnsi="Arial" w:cs="Arial"/>
          <w:b/>
        </w:rPr>
        <w:t xml:space="preserve">Tarifs pour les élèves des classes </w:t>
      </w:r>
      <w:r>
        <w:rPr>
          <w:rFonts w:ascii="Arial" w:hAnsi="Arial" w:cs="Arial"/>
          <w:b/>
        </w:rPr>
        <w:t>primaires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1371"/>
        <w:gridCol w:w="1372"/>
        <w:gridCol w:w="1371"/>
        <w:gridCol w:w="1372"/>
      </w:tblGrid>
      <w:tr w:rsidR="00C61A70" w:rsidRPr="003F6B3C" w14:paraId="5ED5355C" w14:textId="77777777" w:rsidTr="003F6B3C">
        <w:trPr>
          <w:trHeight w:val="488"/>
        </w:trPr>
        <w:tc>
          <w:tcPr>
            <w:tcW w:w="4928" w:type="dxa"/>
            <w:gridSpan w:val="2"/>
            <w:vMerge w:val="restart"/>
            <w:shd w:val="clear" w:color="auto" w:fill="auto"/>
            <w:vAlign w:val="center"/>
          </w:tcPr>
          <w:p w14:paraId="0A9C7C08" w14:textId="77777777" w:rsidR="00C61A70" w:rsidRPr="003F6B3C" w:rsidRDefault="00C61A70" w:rsidP="003F6B3C">
            <w:pPr>
              <w:jc w:val="center"/>
              <w:rPr>
                <w:rFonts w:ascii="Arial" w:hAnsi="Arial"/>
                <w:b/>
                <w:sz w:val="28"/>
                <w:szCs w:val="28"/>
              </w:rPr>
            </w:pPr>
            <w:r w:rsidRPr="003F6B3C">
              <w:rPr>
                <w:rFonts w:ascii="Arial" w:hAnsi="Arial"/>
                <w:b/>
                <w:sz w:val="28"/>
                <w:szCs w:val="28"/>
              </w:rPr>
              <w:t>Unités d’ouverture</w:t>
            </w:r>
          </w:p>
        </w:tc>
        <w:tc>
          <w:tcPr>
            <w:tcW w:w="5486" w:type="dxa"/>
            <w:gridSpan w:val="4"/>
            <w:tcBorders>
              <w:bottom w:val="single" w:sz="4" w:space="0" w:color="auto"/>
            </w:tcBorders>
            <w:shd w:val="clear" w:color="auto" w:fill="auto"/>
            <w:vAlign w:val="center"/>
          </w:tcPr>
          <w:p w14:paraId="304EEC8A" w14:textId="77777777" w:rsidR="00C61A70" w:rsidRPr="003F6B3C" w:rsidRDefault="00C61A70" w:rsidP="003F6B3C">
            <w:pPr>
              <w:jc w:val="center"/>
              <w:rPr>
                <w:rFonts w:ascii="Arial" w:hAnsi="Arial"/>
                <w:b/>
                <w:sz w:val="28"/>
                <w:szCs w:val="28"/>
              </w:rPr>
            </w:pPr>
            <w:r w:rsidRPr="003F6B3C">
              <w:rPr>
                <w:rFonts w:ascii="Arial" w:hAnsi="Arial"/>
                <w:b/>
                <w:sz w:val="28"/>
                <w:szCs w:val="28"/>
              </w:rPr>
              <w:t>du lundi au vendredi (tarifs en CHF)</w:t>
            </w:r>
          </w:p>
        </w:tc>
      </w:tr>
      <w:tr w:rsidR="00C61A70" w:rsidRPr="003F6B3C" w14:paraId="316F9D72" w14:textId="77777777" w:rsidTr="003F6B3C">
        <w:trPr>
          <w:trHeight w:val="479"/>
        </w:trPr>
        <w:tc>
          <w:tcPr>
            <w:tcW w:w="4928" w:type="dxa"/>
            <w:gridSpan w:val="2"/>
            <w:vMerge/>
            <w:shd w:val="clear" w:color="auto" w:fill="auto"/>
          </w:tcPr>
          <w:p w14:paraId="346CF259" w14:textId="77777777" w:rsidR="00C61A70" w:rsidRPr="003F6B3C" w:rsidRDefault="00C61A70" w:rsidP="00E13C0F">
            <w:pPr>
              <w:rPr>
                <w:rFonts w:ascii="Arial" w:hAnsi="Arial"/>
                <w:b/>
              </w:rPr>
            </w:pPr>
          </w:p>
        </w:tc>
        <w:tc>
          <w:tcPr>
            <w:tcW w:w="1371" w:type="dxa"/>
            <w:shd w:val="clear" w:color="auto" w:fill="E0E0E0"/>
            <w:vAlign w:val="center"/>
          </w:tcPr>
          <w:p w14:paraId="529A17B3" w14:textId="77777777" w:rsidR="00C61A70" w:rsidRPr="003F6B3C" w:rsidRDefault="00C61A70" w:rsidP="003F6B3C">
            <w:pPr>
              <w:jc w:val="center"/>
              <w:rPr>
                <w:rFonts w:ascii="Arial" w:hAnsi="Arial"/>
                <w:b/>
              </w:rPr>
            </w:pPr>
            <w:r w:rsidRPr="003F6B3C">
              <w:rPr>
                <w:rFonts w:ascii="Arial" w:hAnsi="Arial"/>
                <w:b/>
              </w:rPr>
              <w:t>A</w:t>
            </w:r>
          </w:p>
        </w:tc>
        <w:tc>
          <w:tcPr>
            <w:tcW w:w="1372" w:type="dxa"/>
            <w:shd w:val="clear" w:color="auto" w:fill="E0E0E0"/>
            <w:vAlign w:val="center"/>
          </w:tcPr>
          <w:p w14:paraId="7C8BFFEC" w14:textId="77777777" w:rsidR="00C61A70" w:rsidRPr="003F6B3C" w:rsidRDefault="00C61A70" w:rsidP="003F6B3C">
            <w:pPr>
              <w:jc w:val="center"/>
              <w:rPr>
                <w:rFonts w:ascii="Arial" w:hAnsi="Arial"/>
                <w:b/>
              </w:rPr>
            </w:pPr>
            <w:r w:rsidRPr="003F6B3C">
              <w:rPr>
                <w:rFonts w:ascii="Arial" w:hAnsi="Arial"/>
                <w:b/>
              </w:rPr>
              <w:t>B</w:t>
            </w:r>
          </w:p>
        </w:tc>
        <w:tc>
          <w:tcPr>
            <w:tcW w:w="1371" w:type="dxa"/>
            <w:shd w:val="clear" w:color="auto" w:fill="E0E0E0"/>
            <w:vAlign w:val="center"/>
          </w:tcPr>
          <w:p w14:paraId="21E5EF08" w14:textId="77777777" w:rsidR="00C61A70" w:rsidRPr="003F6B3C" w:rsidRDefault="00C61A70" w:rsidP="003F6B3C">
            <w:pPr>
              <w:jc w:val="center"/>
              <w:rPr>
                <w:rFonts w:ascii="Arial" w:hAnsi="Arial"/>
                <w:b/>
              </w:rPr>
            </w:pPr>
            <w:r w:rsidRPr="003F6B3C">
              <w:rPr>
                <w:rFonts w:ascii="Arial" w:hAnsi="Arial"/>
                <w:b/>
              </w:rPr>
              <w:t>C</w:t>
            </w:r>
          </w:p>
        </w:tc>
        <w:tc>
          <w:tcPr>
            <w:tcW w:w="1372" w:type="dxa"/>
            <w:shd w:val="clear" w:color="auto" w:fill="E0E0E0"/>
            <w:vAlign w:val="center"/>
          </w:tcPr>
          <w:p w14:paraId="0D0FC7C6" w14:textId="77777777" w:rsidR="00C61A70" w:rsidRPr="003F6B3C" w:rsidRDefault="00C61A70" w:rsidP="003F6B3C">
            <w:pPr>
              <w:jc w:val="center"/>
              <w:rPr>
                <w:rFonts w:ascii="Arial" w:hAnsi="Arial"/>
                <w:b/>
              </w:rPr>
            </w:pPr>
            <w:r w:rsidRPr="003F6B3C">
              <w:rPr>
                <w:rFonts w:ascii="Arial" w:hAnsi="Arial"/>
                <w:b/>
              </w:rPr>
              <w:t>D</w:t>
            </w:r>
          </w:p>
        </w:tc>
      </w:tr>
      <w:tr w:rsidR="00C61A70" w:rsidRPr="003F6B3C" w14:paraId="0017643F" w14:textId="77777777" w:rsidTr="00A85C7F">
        <w:trPr>
          <w:trHeight w:val="600"/>
        </w:trPr>
        <w:tc>
          <w:tcPr>
            <w:tcW w:w="3227" w:type="dxa"/>
            <w:tcBorders>
              <w:bottom w:val="single" w:sz="4" w:space="0" w:color="auto"/>
            </w:tcBorders>
            <w:shd w:val="clear" w:color="auto" w:fill="auto"/>
            <w:vAlign w:val="center"/>
          </w:tcPr>
          <w:p w14:paraId="21F7DFD4" w14:textId="77777777" w:rsidR="00C61A70" w:rsidRPr="003F6B3C" w:rsidRDefault="00C61A70" w:rsidP="00CB3FA0">
            <w:pPr>
              <w:rPr>
                <w:rFonts w:ascii="Arial" w:hAnsi="Arial"/>
                <w:b/>
              </w:rPr>
            </w:pPr>
            <w:r w:rsidRPr="003F6B3C">
              <w:rPr>
                <w:rFonts w:ascii="Arial" w:hAnsi="Arial"/>
                <w:b/>
              </w:rPr>
              <w:t xml:space="preserve">Unité 1 </w:t>
            </w:r>
            <w:r w:rsidRPr="003F6B3C">
              <w:rPr>
                <w:rFonts w:ascii="Arial" w:hAnsi="Arial"/>
                <w:b/>
                <w:i/>
              </w:rPr>
              <w:t>(tous les jours)</w:t>
            </w:r>
            <w:r w:rsidRPr="003F6B3C">
              <w:rPr>
                <w:rFonts w:ascii="Arial" w:hAnsi="Arial"/>
                <w:b/>
              </w:rPr>
              <w:t xml:space="preserve"> </w:t>
            </w:r>
            <w:r w:rsidRPr="003F6B3C">
              <w:rPr>
                <w:rFonts w:ascii="Arial" w:hAnsi="Arial"/>
                <w:b/>
                <w:color w:val="FF0000"/>
                <w:sz w:val="28"/>
                <w:szCs w:val="22"/>
              </w:rPr>
              <w:t>*</w:t>
            </w:r>
          </w:p>
        </w:tc>
        <w:tc>
          <w:tcPr>
            <w:tcW w:w="1701" w:type="dxa"/>
            <w:tcBorders>
              <w:bottom w:val="single" w:sz="4" w:space="0" w:color="auto"/>
            </w:tcBorders>
            <w:shd w:val="clear" w:color="auto" w:fill="auto"/>
            <w:vAlign w:val="center"/>
          </w:tcPr>
          <w:p w14:paraId="3D529172" w14:textId="220722D5" w:rsidR="00C61A70" w:rsidRPr="003F6B3C" w:rsidRDefault="00C61A70" w:rsidP="003F6B3C">
            <w:pPr>
              <w:jc w:val="center"/>
              <w:rPr>
                <w:rFonts w:ascii="Arial" w:hAnsi="Arial"/>
                <w:b/>
              </w:rPr>
            </w:pPr>
            <w:r w:rsidRPr="003F6B3C">
              <w:rPr>
                <w:rFonts w:ascii="Arial" w:hAnsi="Arial"/>
                <w:b/>
              </w:rPr>
              <w:t>06h55-</w:t>
            </w:r>
            <w:r w:rsidR="00931DA7">
              <w:rPr>
                <w:rFonts w:ascii="Arial" w:hAnsi="Arial"/>
                <w:b/>
              </w:rPr>
              <w:t>08h05</w:t>
            </w:r>
          </w:p>
        </w:tc>
        <w:tc>
          <w:tcPr>
            <w:tcW w:w="1371" w:type="dxa"/>
            <w:tcBorders>
              <w:bottom w:val="single" w:sz="4" w:space="0" w:color="auto"/>
            </w:tcBorders>
            <w:shd w:val="clear" w:color="auto" w:fill="auto"/>
            <w:vAlign w:val="center"/>
          </w:tcPr>
          <w:p w14:paraId="23A29C8E" w14:textId="77777777" w:rsidR="00C61A70" w:rsidRPr="003F6B3C" w:rsidRDefault="00C61A70" w:rsidP="003F6B3C">
            <w:pPr>
              <w:jc w:val="center"/>
              <w:rPr>
                <w:rFonts w:ascii="Arial" w:hAnsi="Arial"/>
                <w:b/>
              </w:rPr>
            </w:pPr>
            <w:r w:rsidRPr="003F6B3C">
              <w:rPr>
                <w:rFonts w:ascii="Arial" w:hAnsi="Arial"/>
                <w:b/>
              </w:rPr>
              <w:t>4.-</w:t>
            </w:r>
          </w:p>
        </w:tc>
        <w:tc>
          <w:tcPr>
            <w:tcW w:w="1372" w:type="dxa"/>
            <w:tcBorders>
              <w:bottom w:val="single" w:sz="4" w:space="0" w:color="auto"/>
            </w:tcBorders>
            <w:shd w:val="clear" w:color="auto" w:fill="auto"/>
            <w:vAlign w:val="center"/>
          </w:tcPr>
          <w:p w14:paraId="305CBAC5" w14:textId="77777777" w:rsidR="00C61A70" w:rsidRPr="003F6B3C" w:rsidRDefault="00C61A70" w:rsidP="003F6B3C">
            <w:pPr>
              <w:jc w:val="center"/>
              <w:rPr>
                <w:rFonts w:ascii="Arial" w:hAnsi="Arial"/>
                <w:b/>
              </w:rPr>
            </w:pPr>
            <w:r w:rsidRPr="003F6B3C">
              <w:rPr>
                <w:rFonts w:ascii="Arial" w:hAnsi="Arial"/>
                <w:b/>
              </w:rPr>
              <w:t>5.-</w:t>
            </w:r>
          </w:p>
        </w:tc>
        <w:tc>
          <w:tcPr>
            <w:tcW w:w="1371" w:type="dxa"/>
            <w:tcBorders>
              <w:bottom w:val="single" w:sz="4" w:space="0" w:color="auto"/>
            </w:tcBorders>
            <w:shd w:val="clear" w:color="auto" w:fill="auto"/>
            <w:vAlign w:val="center"/>
          </w:tcPr>
          <w:p w14:paraId="7075E078" w14:textId="77777777" w:rsidR="00C61A70" w:rsidRPr="003F6B3C" w:rsidRDefault="00C61A70" w:rsidP="003F6B3C">
            <w:pPr>
              <w:jc w:val="center"/>
              <w:rPr>
                <w:rFonts w:ascii="Arial" w:hAnsi="Arial"/>
                <w:b/>
              </w:rPr>
            </w:pPr>
            <w:r w:rsidRPr="003F6B3C">
              <w:rPr>
                <w:rFonts w:ascii="Arial" w:hAnsi="Arial"/>
                <w:b/>
              </w:rPr>
              <w:t>6.-</w:t>
            </w:r>
          </w:p>
        </w:tc>
        <w:tc>
          <w:tcPr>
            <w:tcW w:w="1372" w:type="dxa"/>
            <w:tcBorders>
              <w:bottom w:val="single" w:sz="4" w:space="0" w:color="auto"/>
            </w:tcBorders>
            <w:shd w:val="clear" w:color="auto" w:fill="auto"/>
            <w:vAlign w:val="center"/>
          </w:tcPr>
          <w:p w14:paraId="753151AE" w14:textId="77777777" w:rsidR="00C61A70" w:rsidRPr="003F6B3C" w:rsidRDefault="00C61A70" w:rsidP="003F6B3C">
            <w:pPr>
              <w:jc w:val="center"/>
              <w:rPr>
                <w:rFonts w:ascii="Arial" w:hAnsi="Arial"/>
                <w:b/>
              </w:rPr>
            </w:pPr>
            <w:r w:rsidRPr="003F6B3C">
              <w:rPr>
                <w:rFonts w:ascii="Arial" w:hAnsi="Arial"/>
                <w:b/>
              </w:rPr>
              <w:t>7.-</w:t>
            </w:r>
          </w:p>
        </w:tc>
      </w:tr>
      <w:tr w:rsidR="00D81B1D" w:rsidRPr="003F6B3C" w14:paraId="3DE64E54" w14:textId="77777777" w:rsidTr="009476C6">
        <w:trPr>
          <w:trHeight w:val="600"/>
        </w:trPr>
        <w:tc>
          <w:tcPr>
            <w:tcW w:w="3227" w:type="dxa"/>
            <w:shd w:val="clear" w:color="auto" w:fill="auto"/>
            <w:vAlign w:val="center"/>
          </w:tcPr>
          <w:p w14:paraId="1C6D64E2" w14:textId="77777777" w:rsidR="00D81B1D" w:rsidRPr="003F6B3C" w:rsidRDefault="00D81B1D" w:rsidP="00CB3FA0">
            <w:pPr>
              <w:rPr>
                <w:rFonts w:ascii="Arial" w:hAnsi="Arial"/>
                <w:b/>
              </w:rPr>
            </w:pPr>
            <w:r>
              <w:rPr>
                <w:rFonts w:ascii="Arial" w:hAnsi="Arial"/>
                <w:b/>
              </w:rPr>
              <w:t xml:space="preserve">Unité 2 </w:t>
            </w:r>
            <w:r w:rsidRPr="00C02459">
              <w:rPr>
                <w:rFonts w:ascii="Arial" w:hAnsi="Arial"/>
                <w:b/>
                <w:i/>
              </w:rPr>
              <w:t>(tous les jours)</w:t>
            </w:r>
          </w:p>
        </w:tc>
        <w:tc>
          <w:tcPr>
            <w:tcW w:w="1701" w:type="dxa"/>
            <w:shd w:val="clear" w:color="auto" w:fill="auto"/>
            <w:vAlign w:val="center"/>
          </w:tcPr>
          <w:p w14:paraId="2BC3FB16" w14:textId="113F5458" w:rsidR="00D81B1D" w:rsidRPr="003F6B3C" w:rsidRDefault="00931DA7" w:rsidP="003F6B3C">
            <w:pPr>
              <w:jc w:val="center"/>
              <w:rPr>
                <w:rFonts w:ascii="Arial" w:hAnsi="Arial"/>
                <w:b/>
              </w:rPr>
            </w:pPr>
            <w:r>
              <w:rPr>
                <w:rFonts w:ascii="Arial" w:hAnsi="Arial"/>
                <w:b/>
              </w:rPr>
              <w:t>08h05-11h40</w:t>
            </w:r>
          </w:p>
        </w:tc>
        <w:tc>
          <w:tcPr>
            <w:tcW w:w="1371" w:type="dxa"/>
            <w:shd w:val="clear" w:color="auto" w:fill="auto"/>
            <w:vAlign w:val="center"/>
          </w:tcPr>
          <w:p w14:paraId="188438F6" w14:textId="77777777" w:rsidR="00D81B1D" w:rsidRPr="003F6B3C" w:rsidRDefault="00D81B1D" w:rsidP="00D81B1D">
            <w:pPr>
              <w:jc w:val="center"/>
              <w:rPr>
                <w:rFonts w:ascii="Arial" w:hAnsi="Arial"/>
                <w:b/>
              </w:rPr>
            </w:pPr>
            <w:r>
              <w:rPr>
                <w:rFonts w:ascii="Arial" w:hAnsi="Arial"/>
                <w:b/>
              </w:rPr>
              <w:t>18.50</w:t>
            </w:r>
          </w:p>
        </w:tc>
        <w:tc>
          <w:tcPr>
            <w:tcW w:w="1372" w:type="dxa"/>
            <w:shd w:val="clear" w:color="auto" w:fill="auto"/>
            <w:vAlign w:val="center"/>
          </w:tcPr>
          <w:p w14:paraId="2389F129" w14:textId="77777777" w:rsidR="00D81B1D" w:rsidRPr="003F6B3C" w:rsidRDefault="00D81B1D" w:rsidP="00D81B1D">
            <w:pPr>
              <w:jc w:val="center"/>
              <w:rPr>
                <w:rFonts w:ascii="Arial" w:hAnsi="Arial"/>
                <w:b/>
              </w:rPr>
            </w:pPr>
            <w:r>
              <w:rPr>
                <w:rFonts w:ascii="Arial" w:hAnsi="Arial"/>
                <w:b/>
              </w:rPr>
              <w:t>21.-</w:t>
            </w:r>
          </w:p>
        </w:tc>
        <w:tc>
          <w:tcPr>
            <w:tcW w:w="1371" w:type="dxa"/>
            <w:shd w:val="clear" w:color="auto" w:fill="auto"/>
            <w:vAlign w:val="center"/>
          </w:tcPr>
          <w:p w14:paraId="7DF589C8" w14:textId="77777777" w:rsidR="00D81B1D" w:rsidRPr="003F6B3C" w:rsidRDefault="00D81B1D" w:rsidP="00D81B1D">
            <w:pPr>
              <w:jc w:val="center"/>
              <w:rPr>
                <w:rFonts w:ascii="Arial" w:hAnsi="Arial"/>
                <w:b/>
              </w:rPr>
            </w:pPr>
            <w:r>
              <w:rPr>
                <w:rFonts w:ascii="Arial" w:hAnsi="Arial"/>
                <w:b/>
              </w:rPr>
              <w:t>23.50</w:t>
            </w:r>
          </w:p>
        </w:tc>
        <w:tc>
          <w:tcPr>
            <w:tcW w:w="1372" w:type="dxa"/>
            <w:shd w:val="clear" w:color="auto" w:fill="auto"/>
            <w:vAlign w:val="center"/>
          </w:tcPr>
          <w:p w14:paraId="4FB3C055" w14:textId="77777777" w:rsidR="00D81B1D" w:rsidRPr="003F6B3C" w:rsidRDefault="00D81B1D" w:rsidP="003F6B3C">
            <w:pPr>
              <w:jc w:val="center"/>
              <w:rPr>
                <w:rFonts w:ascii="Arial" w:hAnsi="Arial"/>
                <w:b/>
              </w:rPr>
            </w:pPr>
            <w:r>
              <w:rPr>
                <w:rFonts w:ascii="Arial" w:hAnsi="Arial"/>
                <w:b/>
              </w:rPr>
              <w:t>26.-</w:t>
            </w:r>
          </w:p>
        </w:tc>
      </w:tr>
      <w:tr w:rsidR="00C61A70" w:rsidRPr="003F6B3C" w14:paraId="7FBC6B1C" w14:textId="77777777" w:rsidTr="003F6B3C">
        <w:trPr>
          <w:trHeight w:val="600"/>
        </w:trPr>
        <w:tc>
          <w:tcPr>
            <w:tcW w:w="3227" w:type="dxa"/>
            <w:shd w:val="clear" w:color="auto" w:fill="auto"/>
            <w:vAlign w:val="center"/>
          </w:tcPr>
          <w:p w14:paraId="4757B100" w14:textId="77777777" w:rsidR="00C61A70" w:rsidRPr="003F6B3C" w:rsidRDefault="00C61A70" w:rsidP="00CB3FA0">
            <w:pPr>
              <w:rPr>
                <w:rFonts w:ascii="Arial" w:hAnsi="Arial"/>
                <w:b/>
              </w:rPr>
            </w:pPr>
            <w:r w:rsidRPr="003F6B3C">
              <w:rPr>
                <w:rFonts w:ascii="Arial" w:hAnsi="Arial"/>
                <w:b/>
              </w:rPr>
              <w:t xml:space="preserve">Unité </w:t>
            </w:r>
            <w:r w:rsidR="00D81B1D">
              <w:rPr>
                <w:rFonts w:ascii="Arial" w:hAnsi="Arial"/>
                <w:b/>
              </w:rPr>
              <w:t>3</w:t>
            </w:r>
            <w:r w:rsidRPr="003F6B3C">
              <w:rPr>
                <w:rFonts w:ascii="Arial" w:hAnsi="Arial"/>
                <w:b/>
              </w:rPr>
              <w:t xml:space="preserve"> </w:t>
            </w:r>
            <w:r w:rsidRPr="003F6B3C">
              <w:rPr>
                <w:rFonts w:ascii="Arial" w:hAnsi="Arial"/>
                <w:b/>
                <w:i/>
              </w:rPr>
              <w:t>(tous les jours)</w:t>
            </w:r>
            <w:r w:rsidRPr="003F6B3C">
              <w:rPr>
                <w:rFonts w:ascii="Arial" w:hAnsi="Arial"/>
                <w:b/>
              </w:rPr>
              <w:t xml:space="preserve"> </w:t>
            </w:r>
            <w:r w:rsidRPr="003F6B3C">
              <w:rPr>
                <w:rFonts w:ascii="Arial" w:hAnsi="Arial"/>
                <w:b/>
                <w:color w:val="FF0000"/>
                <w:sz w:val="28"/>
                <w:szCs w:val="22"/>
              </w:rPr>
              <w:t>**</w:t>
            </w:r>
          </w:p>
        </w:tc>
        <w:tc>
          <w:tcPr>
            <w:tcW w:w="1701" w:type="dxa"/>
            <w:shd w:val="clear" w:color="auto" w:fill="auto"/>
            <w:vAlign w:val="center"/>
          </w:tcPr>
          <w:p w14:paraId="0A2E2798" w14:textId="25059F12" w:rsidR="00C61A70" w:rsidRPr="003F6B3C" w:rsidRDefault="00931DA7" w:rsidP="003F6B3C">
            <w:pPr>
              <w:jc w:val="center"/>
              <w:rPr>
                <w:rFonts w:ascii="Arial" w:hAnsi="Arial"/>
                <w:b/>
              </w:rPr>
            </w:pPr>
            <w:r>
              <w:rPr>
                <w:rFonts w:ascii="Arial" w:hAnsi="Arial"/>
                <w:b/>
              </w:rPr>
              <w:t>11h40-13h50</w:t>
            </w:r>
          </w:p>
        </w:tc>
        <w:tc>
          <w:tcPr>
            <w:tcW w:w="1371" w:type="dxa"/>
            <w:shd w:val="clear" w:color="auto" w:fill="auto"/>
            <w:vAlign w:val="center"/>
          </w:tcPr>
          <w:p w14:paraId="27B1967C" w14:textId="77777777" w:rsidR="00C61A70" w:rsidRPr="003F6B3C" w:rsidRDefault="00C61A70" w:rsidP="003F6B3C">
            <w:pPr>
              <w:jc w:val="center"/>
              <w:rPr>
                <w:rFonts w:ascii="Arial" w:hAnsi="Arial"/>
                <w:b/>
              </w:rPr>
            </w:pPr>
            <w:r w:rsidRPr="003F6B3C">
              <w:rPr>
                <w:rFonts w:ascii="Arial" w:hAnsi="Arial"/>
                <w:b/>
              </w:rPr>
              <w:t>6.-</w:t>
            </w:r>
          </w:p>
        </w:tc>
        <w:tc>
          <w:tcPr>
            <w:tcW w:w="1372" w:type="dxa"/>
            <w:shd w:val="clear" w:color="auto" w:fill="auto"/>
            <w:vAlign w:val="center"/>
          </w:tcPr>
          <w:p w14:paraId="62E6E996" w14:textId="77777777" w:rsidR="00C61A70" w:rsidRPr="003F6B3C" w:rsidRDefault="00C61A70" w:rsidP="003F6B3C">
            <w:pPr>
              <w:jc w:val="center"/>
              <w:rPr>
                <w:rFonts w:ascii="Arial" w:hAnsi="Arial"/>
                <w:b/>
              </w:rPr>
            </w:pPr>
            <w:r w:rsidRPr="003F6B3C">
              <w:rPr>
                <w:rFonts w:ascii="Arial" w:hAnsi="Arial"/>
                <w:b/>
              </w:rPr>
              <w:t>7.50</w:t>
            </w:r>
          </w:p>
        </w:tc>
        <w:tc>
          <w:tcPr>
            <w:tcW w:w="1371" w:type="dxa"/>
            <w:shd w:val="clear" w:color="auto" w:fill="auto"/>
            <w:vAlign w:val="center"/>
          </w:tcPr>
          <w:p w14:paraId="4F9C17D4" w14:textId="77777777" w:rsidR="00C61A70" w:rsidRPr="003F6B3C" w:rsidRDefault="00C61A70" w:rsidP="003F6B3C">
            <w:pPr>
              <w:jc w:val="center"/>
              <w:rPr>
                <w:rFonts w:ascii="Arial" w:hAnsi="Arial"/>
                <w:b/>
              </w:rPr>
            </w:pPr>
            <w:r w:rsidRPr="003F6B3C">
              <w:rPr>
                <w:rFonts w:ascii="Arial" w:hAnsi="Arial"/>
                <w:b/>
              </w:rPr>
              <w:t>9.-</w:t>
            </w:r>
          </w:p>
        </w:tc>
        <w:tc>
          <w:tcPr>
            <w:tcW w:w="1372" w:type="dxa"/>
            <w:shd w:val="clear" w:color="auto" w:fill="auto"/>
            <w:vAlign w:val="center"/>
          </w:tcPr>
          <w:p w14:paraId="324AEEEB" w14:textId="77777777" w:rsidR="00C61A70" w:rsidRPr="003F6B3C" w:rsidRDefault="00C61A70" w:rsidP="003F6B3C">
            <w:pPr>
              <w:jc w:val="center"/>
              <w:rPr>
                <w:rFonts w:ascii="Arial" w:hAnsi="Arial"/>
                <w:b/>
              </w:rPr>
            </w:pPr>
            <w:r w:rsidRPr="003F6B3C">
              <w:rPr>
                <w:rFonts w:ascii="Arial" w:hAnsi="Arial"/>
                <w:b/>
              </w:rPr>
              <w:t>10.50</w:t>
            </w:r>
          </w:p>
        </w:tc>
      </w:tr>
      <w:tr w:rsidR="00A03B68" w:rsidRPr="003F6B3C" w14:paraId="1E31BAF3" w14:textId="77777777" w:rsidTr="003B3C92">
        <w:trPr>
          <w:trHeight w:val="600"/>
        </w:trPr>
        <w:tc>
          <w:tcPr>
            <w:tcW w:w="3227" w:type="dxa"/>
            <w:shd w:val="clear" w:color="auto" w:fill="auto"/>
            <w:vAlign w:val="center"/>
          </w:tcPr>
          <w:p w14:paraId="7A6604C8" w14:textId="4CA0925D" w:rsidR="00A03B68" w:rsidRPr="003F6B3C" w:rsidRDefault="00A03B68" w:rsidP="00CB3FA0">
            <w:pPr>
              <w:rPr>
                <w:rFonts w:ascii="Arial" w:hAnsi="Arial"/>
                <w:b/>
              </w:rPr>
            </w:pPr>
            <w:r w:rsidRPr="003F6B3C">
              <w:rPr>
                <w:rFonts w:ascii="Arial" w:hAnsi="Arial"/>
                <w:b/>
              </w:rPr>
              <w:t xml:space="preserve">Unité </w:t>
            </w:r>
            <w:r>
              <w:rPr>
                <w:rFonts w:ascii="Arial" w:hAnsi="Arial"/>
                <w:b/>
              </w:rPr>
              <w:t>4</w:t>
            </w:r>
            <w:r w:rsidRPr="003F6B3C">
              <w:rPr>
                <w:rFonts w:ascii="Arial" w:hAnsi="Arial"/>
                <w:b/>
              </w:rPr>
              <w:t xml:space="preserve"> </w:t>
            </w:r>
            <w:r w:rsidR="00203BE7" w:rsidRPr="003F6B3C">
              <w:rPr>
                <w:rFonts w:ascii="Arial" w:hAnsi="Arial"/>
                <w:b/>
                <w:i/>
              </w:rPr>
              <w:t>(tous les jours)</w:t>
            </w:r>
          </w:p>
        </w:tc>
        <w:tc>
          <w:tcPr>
            <w:tcW w:w="1701" w:type="dxa"/>
            <w:shd w:val="clear" w:color="auto" w:fill="auto"/>
            <w:vAlign w:val="center"/>
          </w:tcPr>
          <w:p w14:paraId="36D27759" w14:textId="0168061F" w:rsidR="00A03B68" w:rsidRPr="003F6B3C" w:rsidRDefault="00931DA7" w:rsidP="003B3C92">
            <w:pPr>
              <w:jc w:val="center"/>
              <w:rPr>
                <w:rFonts w:ascii="Arial" w:hAnsi="Arial"/>
                <w:b/>
              </w:rPr>
            </w:pPr>
            <w:r>
              <w:rPr>
                <w:rFonts w:ascii="Arial" w:hAnsi="Arial"/>
                <w:b/>
              </w:rPr>
              <w:t>13h50-15h30</w:t>
            </w:r>
          </w:p>
        </w:tc>
        <w:tc>
          <w:tcPr>
            <w:tcW w:w="1371" w:type="dxa"/>
            <w:shd w:val="clear" w:color="auto" w:fill="auto"/>
            <w:vAlign w:val="center"/>
          </w:tcPr>
          <w:p w14:paraId="43397390" w14:textId="77777777" w:rsidR="00A03B68" w:rsidRPr="003F6B3C" w:rsidRDefault="00A03B68" w:rsidP="003B3C92">
            <w:pPr>
              <w:jc w:val="center"/>
              <w:rPr>
                <w:rFonts w:ascii="Arial" w:hAnsi="Arial"/>
                <w:b/>
              </w:rPr>
            </w:pPr>
            <w:r w:rsidRPr="003F6B3C">
              <w:rPr>
                <w:rFonts w:ascii="Arial" w:hAnsi="Arial"/>
                <w:b/>
              </w:rPr>
              <w:t>7.-</w:t>
            </w:r>
          </w:p>
        </w:tc>
        <w:tc>
          <w:tcPr>
            <w:tcW w:w="1372" w:type="dxa"/>
            <w:shd w:val="clear" w:color="auto" w:fill="auto"/>
            <w:vAlign w:val="center"/>
          </w:tcPr>
          <w:p w14:paraId="0E133A2D" w14:textId="77777777" w:rsidR="00A03B68" w:rsidRPr="003F6B3C" w:rsidRDefault="00A03B68" w:rsidP="003B3C92">
            <w:pPr>
              <w:jc w:val="center"/>
              <w:rPr>
                <w:rFonts w:ascii="Arial" w:hAnsi="Arial"/>
                <w:b/>
              </w:rPr>
            </w:pPr>
            <w:r w:rsidRPr="003F6B3C">
              <w:rPr>
                <w:rFonts w:ascii="Arial" w:hAnsi="Arial"/>
                <w:b/>
              </w:rPr>
              <w:t>8.50</w:t>
            </w:r>
          </w:p>
        </w:tc>
        <w:tc>
          <w:tcPr>
            <w:tcW w:w="1371" w:type="dxa"/>
            <w:shd w:val="clear" w:color="auto" w:fill="auto"/>
            <w:vAlign w:val="center"/>
          </w:tcPr>
          <w:p w14:paraId="12AB822E" w14:textId="77777777" w:rsidR="00A03B68" w:rsidRPr="003F6B3C" w:rsidRDefault="00A03B68" w:rsidP="003B3C92">
            <w:pPr>
              <w:jc w:val="center"/>
              <w:rPr>
                <w:rFonts w:ascii="Arial" w:hAnsi="Arial"/>
                <w:b/>
              </w:rPr>
            </w:pPr>
            <w:r w:rsidRPr="003F6B3C">
              <w:rPr>
                <w:rFonts w:ascii="Arial" w:hAnsi="Arial"/>
                <w:b/>
              </w:rPr>
              <w:t>10.-</w:t>
            </w:r>
          </w:p>
        </w:tc>
        <w:tc>
          <w:tcPr>
            <w:tcW w:w="1372" w:type="dxa"/>
            <w:shd w:val="clear" w:color="auto" w:fill="auto"/>
            <w:vAlign w:val="center"/>
          </w:tcPr>
          <w:p w14:paraId="58ADCA2B" w14:textId="77777777" w:rsidR="00A03B68" w:rsidRPr="003F6B3C" w:rsidRDefault="00A03B68" w:rsidP="003B3C92">
            <w:pPr>
              <w:jc w:val="center"/>
              <w:rPr>
                <w:rFonts w:ascii="Arial" w:hAnsi="Arial"/>
                <w:b/>
              </w:rPr>
            </w:pPr>
            <w:r w:rsidRPr="003F6B3C">
              <w:rPr>
                <w:rFonts w:ascii="Arial" w:hAnsi="Arial"/>
                <w:b/>
              </w:rPr>
              <w:t>11.50</w:t>
            </w:r>
          </w:p>
        </w:tc>
      </w:tr>
      <w:tr w:rsidR="00C61A70" w:rsidRPr="003F6B3C" w14:paraId="1A7D8FE5" w14:textId="77777777" w:rsidTr="003F6B3C">
        <w:trPr>
          <w:trHeight w:val="600"/>
        </w:trPr>
        <w:tc>
          <w:tcPr>
            <w:tcW w:w="3227" w:type="dxa"/>
            <w:shd w:val="clear" w:color="auto" w:fill="auto"/>
            <w:vAlign w:val="center"/>
          </w:tcPr>
          <w:p w14:paraId="74DDC242" w14:textId="471BCDEE" w:rsidR="00C61A70" w:rsidRPr="003F6B3C" w:rsidRDefault="00A03B68" w:rsidP="00CB3FA0">
            <w:pPr>
              <w:rPr>
                <w:rFonts w:ascii="Arial" w:hAnsi="Arial"/>
                <w:b/>
              </w:rPr>
            </w:pPr>
            <w:r>
              <w:rPr>
                <w:rFonts w:ascii="Arial" w:hAnsi="Arial"/>
                <w:b/>
              </w:rPr>
              <w:t>Unité 5</w:t>
            </w:r>
            <w:r w:rsidR="00C61A70" w:rsidRPr="003F6B3C">
              <w:rPr>
                <w:rFonts w:ascii="Arial" w:hAnsi="Arial"/>
                <w:b/>
              </w:rPr>
              <w:t xml:space="preserve"> </w:t>
            </w:r>
            <w:r w:rsidR="00C61A70" w:rsidRPr="003F6B3C">
              <w:rPr>
                <w:rFonts w:ascii="Arial" w:hAnsi="Arial"/>
                <w:b/>
                <w:i/>
              </w:rPr>
              <w:t xml:space="preserve">(tous les jours </w:t>
            </w:r>
            <w:r w:rsidR="00C61A70" w:rsidRPr="003F6B3C">
              <w:rPr>
                <w:rFonts w:ascii="Arial" w:hAnsi="Arial"/>
                <w:b/>
                <w:color w:val="FF0000"/>
                <w:sz w:val="28"/>
                <w:szCs w:val="22"/>
              </w:rPr>
              <w:t>***</w:t>
            </w:r>
          </w:p>
        </w:tc>
        <w:tc>
          <w:tcPr>
            <w:tcW w:w="1701" w:type="dxa"/>
            <w:shd w:val="clear" w:color="auto" w:fill="auto"/>
            <w:vAlign w:val="center"/>
          </w:tcPr>
          <w:p w14:paraId="7A7250D7" w14:textId="32E09D9A" w:rsidR="00C61A70" w:rsidRPr="003F6B3C" w:rsidRDefault="00931DA7" w:rsidP="003F6B3C">
            <w:pPr>
              <w:jc w:val="center"/>
              <w:rPr>
                <w:rFonts w:ascii="Arial" w:hAnsi="Arial"/>
                <w:b/>
              </w:rPr>
            </w:pPr>
            <w:r>
              <w:rPr>
                <w:rFonts w:ascii="Arial" w:hAnsi="Arial"/>
                <w:b/>
              </w:rPr>
              <w:t>15h30-18h00</w:t>
            </w:r>
          </w:p>
        </w:tc>
        <w:tc>
          <w:tcPr>
            <w:tcW w:w="1371" w:type="dxa"/>
            <w:shd w:val="clear" w:color="auto" w:fill="auto"/>
            <w:vAlign w:val="center"/>
          </w:tcPr>
          <w:p w14:paraId="0E94337B" w14:textId="77777777" w:rsidR="00C61A70" w:rsidRPr="003F6B3C" w:rsidRDefault="00C61A70" w:rsidP="003F6B3C">
            <w:pPr>
              <w:jc w:val="center"/>
              <w:rPr>
                <w:rFonts w:ascii="Arial" w:hAnsi="Arial"/>
                <w:b/>
              </w:rPr>
            </w:pPr>
            <w:r w:rsidRPr="003F6B3C">
              <w:rPr>
                <w:rFonts w:ascii="Arial" w:hAnsi="Arial"/>
                <w:b/>
              </w:rPr>
              <w:t>8.-</w:t>
            </w:r>
          </w:p>
        </w:tc>
        <w:tc>
          <w:tcPr>
            <w:tcW w:w="1372" w:type="dxa"/>
            <w:shd w:val="clear" w:color="auto" w:fill="auto"/>
            <w:vAlign w:val="center"/>
          </w:tcPr>
          <w:p w14:paraId="6687B466" w14:textId="77777777" w:rsidR="00C61A70" w:rsidRPr="003F6B3C" w:rsidRDefault="00C61A70" w:rsidP="003F6B3C">
            <w:pPr>
              <w:jc w:val="center"/>
              <w:rPr>
                <w:rFonts w:ascii="Arial" w:hAnsi="Arial"/>
                <w:b/>
              </w:rPr>
            </w:pPr>
            <w:r w:rsidRPr="003F6B3C">
              <w:rPr>
                <w:rFonts w:ascii="Arial" w:hAnsi="Arial"/>
                <w:b/>
              </w:rPr>
              <w:t>10.-</w:t>
            </w:r>
          </w:p>
        </w:tc>
        <w:tc>
          <w:tcPr>
            <w:tcW w:w="1371" w:type="dxa"/>
            <w:shd w:val="clear" w:color="auto" w:fill="auto"/>
            <w:vAlign w:val="center"/>
          </w:tcPr>
          <w:p w14:paraId="7F20882A" w14:textId="77777777" w:rsidR="00C61A70" w:rsidRPr="003F6B3C" w:rsidRDefault="00C61A70" w:rsidP="003F6B3C">
            <w:pPr>
              <w:jc w:val="center"/>
              <w:rPr>
                <w:rFonts w:ascii="Arial" w:hAnsi="Arial"/>
                <w:b/>
              </w:rPr>
            </w:pPr>
            <w:r w:rsidRPr="003F6B3C">
              <w:rPr>
                <w:rFonts w:ascii="Arial" w:hAnsi="Arial"/>
                <w:b/>
              </w:rPr>
              <w:t>12.-</w:t>
            </w:r>
          </w:p>
        </w:tc>
        <w:tc>
          <w:tcPr>
            <w:tcW w:w="1372" w:type="dxa"/>
            <w:shd w:val="clear" w:color="auto" w:fill="auto"/>
            <w:vAlign w:val="center"/>
          </w:tcPr>
          <w:p w14:paraId="1E14AEAB" w14:textId="77777777" w:rsidR="00C61A70" w:rsidRPr="003F6B3C" w:rsidRDefault="00C61A70" w:rsidP="003F6B3C">
            <w:pPr>
              <w:jc w:val="center"/>
              <w:rPr>
                <w:rFonts w:ascii="Arial" w:hAnsi="Arial"/>
                <w:b/>
              </w:rPr>
            </w:pPr>
            <w:r w:rsidRPr="003F6B3C">
              <w:rPr>
                <w:rFonts w:ascii="Arial" w:hAnsi="Arial"/>
                <w:b/>
              </w:rPr>
              <w:t>14.-</w:t>
            </w:r>
          </w:p>
        </w:tc>
      </w:tr>
    </w:tbl>
    <w:p w14:paraId="4D1987EB" w14:textId="77777777" w:rsidR="00C61A70" w:rsidRPr="008E1A3A" w:rsidRDefault="00C61A70" w:rsidP="00E13C0F">
      <w:pPr>
        <w:rPr>
          <w:rFonts w:ascii="Arial" w:hAnsi="Arial"/>
          <w:b/>
        </w:rPr>
      </w:pPr>
    </w:p>
    <w:p w14:paraId="67801A1C" w14:textId="77777777" w:rsidR="00E13C0F" w:rsidRPr="008E1A3A" w:rsidRDefault="00E13C0F" w:rsidP="00E13C0F">
      <w:pPr>
        <w:ind w:left="708" w:firstLine="708"/>
        <w:rPr>
          <w:rFonts w:ascii="Arial" w:hAnsi="Arial"/>
          <w:b/>
        </w:rPr>
      </w:pPr>
      <w:r w:rsidRPr="008E1A3A">
        <w:rPr>
          <w:rFonts w:ascii="Arial" w:hAnsi="Arial"/>
          <w:b/>
          <w:sz w:val="28"/>
          <w:szCs w:val="28"/>
        </w:rPr>
        <w:t xml:space="preserve">   </w:t>
      </w:r>
      <w:r w:rsidRPr="008E1A3A">
        <w:rPr>
          <w:rFonts w:ascii="Arial" w:hAnsi="Arial"/>
          <w:b/>
          <w:color w:val="FF0000"/>
          <w:sz w:val="28"/>
          <w:szCs w:val="28"/>
        </w:rPr>
        <w:t>*</w:t>
      </w:r>
      <w:r w:rsidRPr="008E1A3A">
        <w:rPr>
          <w:rFonts w:ascii="Arial" w:hAnsi="Arial"/>
          <w:b/>
        </w:rPr>
        <w:t xml:space="preserve"> unité 1 inclut le petit déjeuner</w:t>
      </w:r>
    </w:p>
    <w:p w14:paraId="387698E9" w14:textId="77777777" w:rsidR="00E13C0F" w:rsidRPr="008E1A3A" w:rsidRDefault="00E13C0F" w:rsidP="00E13C0F">
      <w:pPr>
        <w:ind w:left="708" w:firstLine="708"/>
        <w:rPr>
          <w:rFonts w:ascii="Arial" w:hAnsi="Arial"/>
          <w:b/>
        </w:rPr>
      </w:pPr>
      <w:r w:rsidRPr="008E1A3A">
        <w:rPr>
          <w:rFonts w:ascii="Arial" w:hAnsi="Arial"/>
          <w:b/>
          <w:color w:val="FF0000"/>
          <w:sz w:val="28"/>
          <w:szCs w:val="28"/>
        </w:rPr>
        <w:t xml:space="preserve"> **</w:t>
      </w:r>
      <w:r w:rsidR="00A03B68">
        <w:rPr>
          <w:rFonts w:ascii="Arial" w:hAnsi="Arial"/>
          <w:b/>
        </w:rPr>
        <w:t xml:space="preserve"> unité 3</w:t>
      </w:r>
      <w:r w:rsidRPr="008E1A3A">
        <w:rPr>
          <w:rFonts w:ascii="Arial" w:hAnsi="Arial"/>
          <w:b/>
        </w:rPr>
        <w:t xml:space="preserve"> </w:t>
      </w:r>
      <w:r w:rsidR="00FB063C" w:rsidRPr="008E1A3A">
        <w:rPr>
          <w:rFonts w:ascii="Arial" w:hAnsi="Arial"/>
          <w:b/>
        </w:rPr>
        <w:t>n’</w:t>
      </w:r>
      <w:r w:rsidRPr="008E1A3A">
        <w:rPr>
          <w:rFonts w:ascii="Arial" w:hAnsi="Arial"/>
          <w:b/>
        </w:rPr>
        <w:t xml:space="preserve">inclut </w:t>
      </w:r>
      <w:r w:rsidR="00FB063C" w:rsidRPr="008E1A3A">
        <w:rPr>
          <w:rFonts w:ascii="Arial" w:hAnsi="Arial"/>
          <w:b/>
        </w:rPr>
        <w:t xml:space="preserve">pas </w:t>
      </w:r>
      <w:r w:rsidRPr="008E1A3A">
        <w:rPr>
          <w:rFonts w:ascii="Arial" w:hAnsi="Arial"/>
          <w:b/>
        </w:rPr>
        <w:t>le repas de midi (</w:t>
      </w:r>
      <w:r w:rsidR="004E0CA8" w:rsidRPr="008E1A3A">
        <w:rPr>
          <w:rFonts w:ascii="Arial" w:hAnsi="Arial"/>
          <w:b/>
        </w:rPr>
        <w:t xml:space="preserve">actuellement </w:t>
      </w:r>
      <w:r w:rsidRPr="008E1A3A">
        <w:rPr>
          <w:rFonts w:ascii="Arial" w:hAnsi="Arial"/>
          <w:b/>
        </w:rPr>
        <w:t>CHF 8.50 /repas)</w:t>
      </w:r>
    </w:p>
    <w:p w14:paraId="38D4FC56" w14:textId="5F4D8A19" w:rsidR="00E40258" w:rsidRDefault="00E13C0F" w:rsidP="00A85C7F">
      <w:pPr>
        <w:ind w:left="708" w:firstLine="708"/>
        <w:rPr>
          <w:rFonts w:ascii="Arial" w:hAnsi="Arial"/>
          <w:b/>
        </w:rPr>
      </w:pPr>
      <w:r w:rsidRPr="008E1A3A">
        <w:rPr>
          <w:rFonts w:ascii="Arial" w:hAnsi="Arial"/>
          <w:b/>
          <w:color w:val="FF0000"/>
          <w:sz w:val="28"/>
          <w:szCs w:val="28"/>
        </w:rPr>
        <w:t>***</w:t>
      </w:r>
      <w:r w:rsidRPr="008E1A3A">
        <w:rPr>
          <w:rFonts w:ascii="Arial" w:hAnsi="Arial"/>
          <w:b/>
          <w:sz w:val="28"/>
          <w:szCs w:val="28"/>
        </w:rPr>
        <w:t xml:space="preserve"> </w:t>
      </w:r>
      <w:r w:rsidR="00A03B68">
        <w:rPr>
          <w:rFonts w:ascii="Arial" w:hAnsi="Arial"/>
          <w:b/>
        </w:rPr>
        <w:t>unité 5</w:t>
      </w:r>
      <w:r w:rsidRPr="008E1A3A">
        <w:rPr>
          <w:rFonts w:ascii="Arial" w:hAnsi="Arial"/>
          <w:b/>
        </w:rPr>
        <w:t xml:space="preserve"> inclut le goûter </w:t>
      </w:r>
    </w:p>
    <w:p w14:paraId="3ABA1C88" w14:textId="77777777" w:rsidR="00136CDE" w:rsidRDefault="00136CDE" w:rsidP="00A85C7F">
      <w:pPr>
        <w:ind w:left="708" w:firstLine="708"/>
        <w:rPr>
          <w:rFonts w:ascii="Arial" w:hAnsi="Arial"/>
          <w:b/>
        </w:rPr>
      </w:pPr>
    </w:p>
    <w:p w14:paraId="10E556C4" w14:textId="77777777" w:rsidR="00136CDE" w:rsidRDefault="00136CDE" w:rsidP="00A85C7F">
      <w:pPr>
        <w:ind w:left="708" w:firstLine="708"/>
        <w:rPr>
          <w:rFonts w:ascii="Arial" w:hAnsi="Arial"/>
          <w:b/>
        </w:rPr>
      </w:pPr>
    </w:p>
    <w:p w14:paraId="5DE132FA" w14:textId="77777777" w:rsidR="00A85C7F" w:rsidRPr="00A85C7F" w:rsidRDefault="00A85C7F" w:rsidP="00A85C7F">
      <w:pPr>
        <w:ind w:left="708" w:firstLine="708"/>
        <w:rPr>
          <w:rFonts w:ascii="Arial" w:hAnsi="Arial"/>
          <w:b/>
        </w:rPr>
      </w:pPr>
    </w:p>
    <w:p w14:paraId="236D8274" w14:textId="77777777" w:rsidR="00E40258" w:rsidRPr="00FB499C" w:rsidRDefault="00E40258" w:rsidP="00D52E02">
      <w:pPr>
        <w:tabs>
          <w:tab w:val="num" w:pos="851"/>
        </w:tabs>
        <w:jc w:val="both"/>
        <w:rPr>
          <w:rFonts w:ascii="Arial" w:hAnsi="Arial" w:cs="Arial"/>
          <w:b/>
        </w:rPr>
      </w:pPr>
      <w:r w:rsidRPr="00E40258">
        <w:rPr>
          <w:rFonts w:ascii="Arial" w:hAnsi="Arial" w:cs="Arial"/>
          <w:b/>
        </w:rPr>
        <w:t>Tarifs pour les élèves des classes enfantines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1371"/>
        <w:gridCol w:w="1372"/>
        <w:gridCol w:w="1371"/>
        <w:gridCol w:w="1372"/>
      </w:tblGrid>
      <w:tr w:rsidR="00D52E02" w:rsidRPr="003F6B3C" w14:paraId="6B703DFC" w14:textId="77777777" w:rsidTr="007279A5">
        <w:trPr>
          <w:trHeight w:val="488"/>
        </w:trPr>
        <w:tc>
          <w:tcPr>
            <w:tcW w:w="4928" w:type="dxa"/>
            <w:gridSpan w:val="2"/>
            <w:vMerge w:val="restart"/>
            <w:shd w:val="clear" w:color="auto" w:fill="auto"/>
            <w:vAlign w:val="center"/>
          </w:tcPr>
          <w:p w14:paraId="3B32699E" w14:textId="77777777" w:rsidR="00D52E02" w:rsidRPr="003F6B3C" w:rsidRDefault="00D52E02" w:rsidP="007279A5">
            <w:pPr>
              <w:jc w:val="center"/>
              <w:rPr>
                <w:rFonts w:ascii="Arial" w:hAnsi="Arial"/>
                <w:b/>
                <w:sz w:val="28"/>
                <w:szCs w:val="28"/>
              </w:rPr>
            </w:pPr>
            <w:r w:rsidRPr="003F6B3C">
              <w:rPr>
                <w:rFonts w:ascii="Arial" w:hAnsi="Arial"/>
                <w:b/>
                <w:sz w:val="28"/>
                <w:szCs w:val="28"/>
              </w:rPr>
              <w:t>Unités d’ouverture</w:t>
            </w:r>
          </w:p>
        </w:tc>
        <w:tc>
          <w:tcPr>
            <w:tcW w:w="5486" w:type="dxa"/>
            <w:gridSpan w:val="4"/>
            <w:tcBorders>
              <w:bottom w:val="single" w:sz="4" w:space="0" w:color="auto"/>
            </w:tcBorders>
            <w:shd w:val="clear" w:color="auto" w:fill="auto"/>
            <w:vAlign w:val="center"/>
          </w:tcPr>
          <w:p w14:paraId="180AA532" w14:textId="77777777" w:rsidR="00D52E02" w:rsidRPr="003F6B3C" w:rsidRDefault="00D52E02" w:rsidP="007279A5">
            <w:pPr>
              <w:jc w:val="center"/>
              <w:rPr>
                <w:rFonts w:ascii="Arial" w:hAnsi="Arial"/>
                <w:b/>
                <w:sz w:val="28"/>
                <w:szCs w:val="28"/>
              </w:rPr>
            </w:pPr>
            <w:r w:rsidRPr="003F6B3C">
              <w:rPr>
                <w:rFonts w:ascii="Arial" w:hAnsi="Arial"/>
                <w:b/>
                <w:sz w:val="28"/>
                <w:szCs w:val="28"/>
              </w:rPr>
              <w:t>du lundi au vendredi (tarifs en CHF)</w:t>
            </w:r>
          </w:p>
        </w:tc>
      </w:tr>
      <w:tr w:rsidR="00D52E02" w:rsidRPr="003F6B3C" w14:paraId="785959E0" w14:textId="77777777" w:rsidTr="00E07D59">
        <w:trPr>
          <w:trHeight w:val="479"/>
        </w:trPr>
        <w:tc>
          <w:tcPr>
            <w:tcW w:w="4928" w:type="dxa"/>
            <w:gridSpan w:val="2"/>
            <w:vMerge/>
            <w:shd w:val="clear" w:color="auto" w:fill="auto"/>
          </w:tcPr>
          <w:p w14:paraId="4C06F00C" w14:textId="77777777" w:rsidR="00D52E02" w:rsidRPr="003F6B3C" w:rsidRDefault="00D52E02" w:rsidP="007279A5">
            <w:pPr>
              <w:rPr>
                <w:rFonts w:ascii="Arial" w:hAnsi="Arial"/>
                <w:b/>
              </w:rPr>
            </w:pPr>
          </w:p>
        </w:tc>
        <w:tc>
          <w:tcPr>
            <w:tcW w:w="1371" w:type="dxa"/>
            <w:tcBorders>
              <w:bottom w:val="single" w:sz="4" w:space="0" w:color="auto"/>
            </w:tcBorders>
            <w:shd w:val="clear" w:color="auto" w:fill="E0E0E0"/>
            <w:vAlign w:val="center"/>
          </w:tcPr>
          <w:p w14:paraId="4133CDCF" w14:textId="77777777" w:rsidR="00D52E02" w:rsidRPr="003F6B3C" w:rsidRDefault="00D52E02" w:rsidP="007279A5">
            <w:pPr>
              <w:jc w:val="center"/>
              <w:rPr>
                <w:rFonts w:ascii="Arial" w:hAnsi="Arial"/>
                <w:b/>
              </w:rPr>
            </w:pPr>
            <w:r w:rsidRPr="003F6B3C">
              <w:rPr>
                <w:rFonts w:ascii="Arial" w:hAnsi="Arial"/>
                <w:b/>
              </w:rPr>
              <w:t>A</w:t>
            </w:r>
          </w:p>
        </w:tc>
        <w:tc>
          <w:tcPr>
            <w:tcW w:w="1372" w:type="dxa"/>
            <w:tcBorders>
              <w:bottom w:val="single" w:sz="4" w:space="0" w:color="auto"/>
            </w:tcBorders>
            <w:shd w:val="clear" w:color="auto" w:fill="E0E0E0"/>
            <w:vAlign w:val="center"/>
          </w:tcPr>
          <w:p w14:paraId="7B6B42AE" w14:textId="77777777" w:rsidR="00D52E02" w:rsidRPr="003F6B3C" w:rsidRDefault="00D52E02" w:rsidP="007279A5">
            <w:pPr>
              <w:jc w:val="center"/>
              <w:rPr>
                <w:rFonts w:ascii="Arial" w:hAnsi="Arial"/>
                <w:b/>
              </w:rPr>
            </w:pPr>
            <w:r w:rsidRPr="003F6B3C">
              <w:rPr>
                <w:rFonts w:ascii="Arial" w:hAnsi="Arial"/>
                <w:b/>
              </w:rPr>
              <w:t>B</w:t>
            </w:r>
          </w:p>
        </w:tc>
        <w:tc>
          <w:tcPr>
            <w:tcW w:w="1371" w:type="dxa"/>
            <w:tcBorders>
              <w:bottom w:val="single" w:sz="4" w:space="0" w:color="auto"/>
            </w:tcBorders>
            <w:shd w:val="clear" w:color="auto" w:fill="E0E0E0"/>
            <w:vAlign w:val="center"/>
          </w:tcPr>
          <w:p w14:paraId="5CEA0E29" w14:textId="77777777" w:rsidR="00D52E02" w:rsidRPr="003F6B3C" w:rsidRDefault="00D52E02" w:rsidP="007279A5">
            <w:pPr>
              <w:jc w:val="center"/>
              <w:rPr>
                <w:rFonts w:ascii="Arial" w:hAnsi="Arial"/>
                <w:b/>
              </w:rPr>
            </w:pPr>
            <w:r w:rsidRPr="003F6B3C">
              <w:rPr>
                <w:rFonts w:ascii="Arial" w:hAnsi="Arial"/>
                <w:b/>
              </w:rPr>
              <w:t>C</w:t>
            </w:r>
          </w:p>
        </w:tc>
        <w:tc>
          <w:tcPr>
            <w:tcW w:w="1372" w:type="dxa"/>
            <w:tcBorders>
              <w:bottom w:val="single" w:sz="4" w:space="0" w:color="auto"/>
            </w:tcBorders>
            <w:shd w:val="clear" w:color="auto" w:fill="E0E0E0"/>
            <w:vAlign w:val="center"/>
          </w:tcPr>
          <w:p w14:paraId="1A2E2BF7" w14:textId="77777777" w:rsidR="00D52E02" w:rsidRPr="003F6B3C" w:rsidRDefault="00D52E02" w:rsidP="007279A5">
            <w:pPr>
              <w:jc w:val="center"/>
              <w:rPr>
                <w:rFonts w:ascii="Arial" w:hAnsi="Arial"/>
                <w:b/>
              </w:rPr>
            </w:pPr>
            <w:r w:rsidRPr="003F6B3C">
              <w:rPr>
                <w:rFonts w:ascii="Arial" w:hAnsi="Arial"/>
                <w:b/>
              </w:rPr>
              <w:t>D</w:t>
            </w:r>
          </w:p>
        </w:tc>
      </w:tr>
      <w:tr w:rsidR="00D52E02" w:rsidRPr="003F6B3C" w14:paraId="08C4F6E5" w14:textId="77777777" w:rsidTr="00E07D59">
        <w:trPr>
          <w:trHeight w:val="600"/>
        </w:trPr>
        <w:tc>
          <w:tcPr>
            <w:tcW w:w="3227" w:type="dxa"/>
            <w:shd w:val="clear" w:color="auto" w:fill="auto"/>
            <w:vAlign w:val="center"/>
          </w:tcPr>
          <w:p w14:paraId="16D9DA97" w14:textId="77777777" w:rsidR="00D52E02" w:rsidRPr="003F6B3C" w:rsidRDefault="00D52E02" w:rsidP="00CB3FA0">
            <w:pPr>
              <w:rPr>
                <w:rFonts w:ascii="Arial" w:hAnsi="Arial"/>
                <w:b/>
              </w:rPr>
            </w:pPr>
            <w:r w:rsidRPr="003F6B3C">
              <w:rPr>
                <w:rFonts w:ascii="Arial" w:hAnsi="Arial"/>
                <w:b/>
              </w:rPr>
              <w:t xml:space="preserve">Unité 1 </w:t>
            </w:r>
            <w:r w:rsidRPr="003F6B3C">
              <w:rPr>
                <w:rFonts w:ascii="Arial" w:hAnsi="Arial"/>
                <w:b/>
                <w:i/>
              </w:rPr>
              <w:t>(tous les jours)</w:t>
            </w:r>
            <w:r w:rsidRPr="003F6B3C">
              <w:rPr>
                <w:rFonts w:ascii="Arial" w:hAnsi="Arial"/>
                <w:b/>
              </w:rPr>
              <w:t xml:space="preserve"> </w:t>
            </w:r>
            <w:r w:rsidRPr="003F6B3C">
              <w:rPr>
                <w:rFonts w:ascii="Arial" w:hAnsi="Arial"/>
                <w:b/>
                <w:color w:val="FF0000"/>
                <w:sz w:val="28"/>
                <w:szCs w:val="22"/>
              </w:rPr>
              <w:t>*</w:t>
            </w:r>
          </w:p>
        </w:tc>
        <w:tc>
          <w:tcPr>
            <w:tcW w:w="1701" w:type="dxa"/>
            <w:shd w:val="clear" w:color="auto" w:fill="auto"/>
            <w:vAlign w:val="center"/>
          </w:tcPr>
          <w:p w14:paraId="3EA3A234" w14:textId="5FCF524C" w:rsidR="00D52E02" w:rsidRPr="003F6B3C" w:rsidRDefault="00931DA7" w:rsidP="007279A5">
            <w:pPr>
              <w:jc w:val="center"/>
              <w:rPr>
                <w:rFonts w:ascii="Arial" w:hAnsi="Arial"/>
                <w:b/>
              </w:rPr>
            </w:pPr>
            <w:r w:rsidRPr="003F6B3C">
              <w:rPr>
                <w:rFonts w:ascii="Arial" w:hAnsi="Arial"/>
                <w:b/>
              </w:rPr>
              <w:t>06h55-</w:t>
            </w:r>
            <w:r>
              <w:rPr>
                <w:rFonts w:ascii="Arial" w:hAnsi="Arial"/>
                <w:b/>
              </w:rPr>
              <w:t>08h05</w:t>
            </w:r>
          </w:p>
        </w:tc>
        <w:tc>
          <w:tcPr>
            <w:tcW w:w="1371" w:type="dxa"/>
            <w:shd w:val="clear" w:color="auto" w:fill="auto"/>
            <w:vAlign w:val="center"/>
          </w:tcPr>
          <w:p w14:paraId="26928C72" w14:textId="5C45DDCE" w:rsidR="00D52E02" w:rsidRPr="003F6B3C" w:rsidRDefault="00E40258" w:rsidP="00C2056B">
            <w:pPr>
              <w:jc w:val="center"/>
              <w:rPr>
                <w:rFonts w:ascii="Arial" w:hAnsi="Arial"/>
                <w:b/>
              </w:rPr>
            </w:pPr>
            <w:r>
              <w:rPr>
                <w:rFonts w:ascii="Arial" w:hAnsi="Arial"/>
                <w:b/>
              </w:rPr>
              <w:t>2.</w:t>
            </w:r>
            <w:r w:rsidR="00C2056B">
              <w:rPr>
                <w:rFonts w:ascii="Arial" w:hAnsi="Arial"/>
                <w:b/>
              </w:rPr>
              <w:t>70</w:t>
            </w:r>
          </w:p>
        </w:tc>
        <w:tc>
          <w:tcPr>
            <w:tcW w:w="1372" w:type="dxa"/>
            <w:shd w:val="clear" w:color="auto" w:fill="auto"/>
            <w:vAlign w:val="center"/>
          </w:tcPr>
          <w:p w14:paraId="5F22A5F0" w14:textId="6466EA75" w:rsidR="00D52E02" w:rsidRPr="003F6B3C" w:rsidRDefault="00E40258" w:rsidP="00C2056B">
            <w:pPr>
              <w:jc w:val="center"/>
              <w:rPr>
                <w:rFonts w:ascii="Arial" w:hAnsi="Arial"/>
                <w:b/>
              </w:rPr>
            </w:pPr>
            <w:r>
              <w:rPr>
                <w:rFonts w:ascii="Arial" w:hAnsi="Arial"/>
                <w:b/>
              </w:rPr>
              <w:t>3.</w:t>
            </w:r>
            <w:r w:rsidR="00C2056B">
              <w:rPr>
                <w:rFonts w:ascii="Arial" w:hAnsi="Arial"/>
                <w:b/>
              </w:rPr>
              <w:t>70</w:t>
            </w:r>
          </w:p>
        </w:tc>
        <w:tc>
          <w:tcPr>
            <w:tcW w:w="1371" w:type="dxa"/>
            <w:shd w:val="clear" w:color="auto" w:fill="auto"/>
            <w:vAlign w:val="center"/>
          </w:tcPr>
          <w:p w14:paraId="4F44CEB0" w14:textId="572AD3AF" w:rsidR="00D52E02" w:rsidRPr="003F6B3C" w:rsidRDefault="00E40258" w:rsidP="00C2056B">
            <w:pPr>
              <w:jc w:val="center"/>
              <w:rPr>
                <w:rFonts w:ascii="Arial" w:hAnsi="Arial"/>
                <w:b/>
              </w:rPr>
            </w:pPr>
            <w:r>
              <w:rPr>
                <w:rFonts w:ascii="Arial" w:hAnsi="Arial"/>
                <w:b/>
              </w:rPr>
              <w:t>4.</w:t>
            </w:r>
            <w:r w:rsidR="00C2056B">
              <w:rPr>
                <w:rFonts w:ascii="Arial" w:hAnsi="Arial"/>
                <w:b/>
              </w:rPr>
              <w:t>70</w:t>
            </w:r>
          </w:p>
        </w:tc>
        <w:tc>
          <w:tcPr>
            <w:tcW w:w="1372" w:type="dxa"/>
            <w:shd w:val="clear" w:color="auto" w:fill="auto"/>
            <w:vAlign w:val="center"/>
          </w:tcPr>
          <w:p w14:paraId="1DBA225C" w14:textId="007A5396" w:rsidR="00D52E02" w:rsidRPr="003F6B3C" w:rsidRDefault="00E40258" w:rsidP="00C2056B">
            <w:pPr>
              <w:jc w:val="center"/>
              <w:rPr>
                <w:rFonts w:ascii="Arial" w:hAnsi="Arial"/>
                <w:b/>
              </w:rPr>
            </w:pPr>
            <w:r>
              <w:rPr>
                <w:rFonts w:ascii="Arial" w:hAnsi="Arial"/>
                <w:b/>
              </w:rPr>
              <w:t>5.</w:t>
            </w:r>
            <w:r w:rsidR="00C2056B">
              <w:rPr>
                <w:rFonts w:ascii="Arial" w:hAnsi="Arial"/>
                <w:b/>
              </w:rPr>
              <w:t>70</w:t>
            </w:r>
          </w:p>
        </w:tc>
      </w:tr>
      <w:tr w:rsidR="00FB499C" w:rsidRPr="003F6B3C" w14:paraId="4C8C3670" w14:textId="77777777" w:rsidTr="00E07D59">
        <w:trPr>
          <w:trHeight w:val="600"/>
        </w:trPr>
        <w:tc>
          <w:tcPr>
            <w:tcW w:w="3227" w:type="dxa"/>
            <w:shd w:val="clear" w:color="auto" w:fill="auto"/>
            <w:vAlign w:val="center"/>
          </w:tcPr>
          <w:p w14:paraId="07407002" w14:textId="77777777" w:rsidR="00FB499C" w:rsidRPr="003F6B3C" w:rsidRDefault="00FB499C" w:rsidP="00CB3FA0">
            <w:pPr>
              <w:rPr>
                <w:rFonts w:ascii="Arial" w:hAnsi="Arial"/>
                <w:b/>
              </w:rPr>
            </w:pPr>
            <w:r>
              <w:rPr>
                <w:rFonts w:ascii="Arial" w:hAnsi="Arial"/>
                <w:b/>
              </w:rPr>
              <w:t xml:space="preserve">Unité 2 </w:t>
            </w:r>
            <w:r w:rsidRPr="00C02459">
              <w:rPr>
                <w:rFonts w:ascii="Arial" w:hAnsi="Arial"/>
                <w:b/>
                <w:i/>
              </w:rPr>
              <w:t>(tous les jours)</w:t>
            </w:r>
          </w:p>
        </w:tc>
        <w:tc>
          <w:tcPr>
            <w:tcW w:w="1701" w:type="dxa"/>
            <w:shd w:val="clear" w:color="auto" w:fill="auto"/>
            <w:vAlign w:val="center"/>
          </w:tcPr>
          <w:p w14:paraId="4E15B4C6" w14:textId="06CCDD54" w:rsidR="00FB499C" w:rsidRPr="003F6B3C" w:rsidRDefault="00931DA7" w:rsidP="007279A5">
            <w:pPr>
              <w:jc w:val="center"/>
              <w:rPr>
                <w:rFonts w:ascii="Arial" w:hAnsi="Arial"/>
                <w:b/>
              </w:rPr>
            </w:pPr>
            <w:r>
              <w:rPr>
                <w:rFonts w:ascii="Arial" w:hAnsi="Arial"/>
                <w:b/>
              </w:rPr>
              <w:t>08h05-11h40</w:t>
            </w:r>
          </w:p>
        </w:tc>
        <w:tc>
          <w:tcPr>
            <w:tcW w:w="1371" w:type="dxa"/>
            <w:shd w:val="clear" w:color="auto" w:fill="auto"/>
            <w:vAlign w:val="center"/>
          </w:tcPr>
          <w:p w14:paraId="31C4E4AD" w14:textId="31E0B75B" w:rsidR="000D6DC8" w:rsidRDefault="00C2056B" w:rsidP="000D6DC8">
            <w:pPr>
              <w:jc w:val="center"/>
              <w:rPr>
                <w:rFonts w:ascii="Arial" w:hAnsi="Arial"/>
                <w:b/>
              </w:rPr>
            </w:pPr>
            <w:r>
              <w:rPr>
                <w:rFonts w:ascii="Arial" w:hAnsi="Arial"/>
                <w:b/>
              </w:rPr>
              <w:t>13.70</w:t>
            </w:r>
          </w:p>
        </w:tc>
        <w:tc>
          <w:tcPr>
            <w:tcW w:w="1372" w:type="dxa"/>
            <w:shd w:val="clear" w:color="auto" w:fill="auto"/>
            <w:vAlign w:val="center"/>
          </w:tcPr>
          <w:p w14:paraId="69858508" w14:textId="1FDA3097" w:rsidR="00FB499C" w:rsidRDefault="000D6DC8" w:rsidP="00C2056B">
            <w:pPr>
              <w:jc w:val="center"/>
              <w:rPr>
                <w:rFonts w:ascii="Arial" w:hAnsi="Arial"/>
                <w:b/>
              </w:rPr>
            </w:pPr>
            <w:r>
              <w:rPr>
                <w:rFonts w:ascii="Arial" w:hAnsi="Arial"/>
                <w:b/>
              </w:rPr>
              <w:t>16.</w:t>
            </w:r>
            <w:r w:rsidR="00C2056B">
              <w:rPr>
                <w:rFonts w:ascii="Arial" w:hAnsi="Arial"/>
                <w:b/>
              </w:rPr>
              <w:t>20</w:t>
            </w:r>
          </w:p>
        </w:tc>
        <w:tc>
          <w:tcPr>
            <w:tcW w:w="1371" w:type="dxa"/>
            <w:shd w:val="clear" w:color="auto" w:fill="auto"/>
            <w:vAlign w:val="center"/>
          </w:tcPr>
          <w:p w14:paraId="424D68FC" w14:textId="6EF67245" w:rsidR="00FB499C" w:rsidRDefault="00C2056B" w:rsidP="007279A5">
            <w:pPr>
              <w:jc w:val="center"/>
              <w:rPr>
                <w:rFonts w:ascii="Arial" w:hAnsi="Arial"/>
                <w:b/>
              </w:rPr>
            </w:pPr>
            <w:r>
              <w:rPr>
                <w:rFonts w:ascii="Arial" w:hAnsi="Arial"/>
                <w:b/>
              </w:rPr>
              <w:t>18.70</w:t>
            </w:r>
          </w:p>
        </w:tc>
        <w:tc>
          <w:tcPr>
            <w:tcW w:w="1372" w:type="dxa"/>
            <w:shd w:val="clear" w:color="auto" w:fill="auto"/>
            <w:vAlign w:val="center"/>
          </w:tcPr>
          <w:p w14:paraId="2EC166A9" w14:textId="103F4C59" w:rsidR="000D6DC8" w:rsidRDefault="000D6DC8" w:rsidP="00C2056B">
            <w:pPr>
              <w:jc w:val="center"/>
              <w:rPr>
                <w:rFonts w:ascii="Arial" w:hAnsi="Arial"/>
                <w:b/>
              </w:rPr>
            </w:pPr>
            <w:r>
              <w:rPr>
                <w:rFonts w:ascii="Arial" w:hAnsi="Arial"/>
                <w:b/>
              </w:rPr>
              <w:t>21.</w:t>
            </w:r>
            <w:r w:rsidR="00C2056B">
              <w:rPr>
                <w:rFonts w:ascii="Arial" w:hAnsi="Arial"/>
                <w:b/>
              </w:rPr>
              <w:t>20</w:t>
            </w:r>
          </w:p>
        </w:tc>
      </w:tr>
      <w:tr w:rsidR="00D52E02" w:rsidRPr="003F6B3C" w14:paraId="5DCD523F" w14:textId="77777777" w:rsidTr="00E07D59">
        <w:trPr>
          <w:trHeight w:val="600"/>
        </w:trPr>
        <w:tc>
          <w:tcPr>
            <w:tcW w:w="3227" w:type="dxa"/>
            <w:shd w:val="clear" w:color="auto" w:fill="auto"/>
            <w:vAlign w:val="center"/>
          </w:tcPr>
          <w:p w14:paraId="3A1146BF" w14:textId="77777777" w:rsidR="00D52E02" w:rsidRPr="003F6B3C" w:rsidRDefault="00D52E02" w:rsidP="00CB3FA0">
            <w:pPr>
              <w:rPr>
                <w:rFonts w:ascii="Arial" w:hAnsi="Arial"/>
                <w:b/>
              </w:rPr>
            </w:pPr>
            <w:r w:rsidRPr="003F6B3C">
              <w:rPr>
                <w:rFonts w:ascii="Arial" w:hAnsi="Arial"/>
                <w:b/>
              </w:rPr>
              <w:t xml:space="preserve">Unité </w:t>
            </w:r>
            <w:r w:rsidR="00FB499C">
              <w:rPr>
                <w:rFonts w:ascii="Arial" w:hAnsi="Arial"/>
                <w:b/>
              </w:rPr>
              <w:t>3</w:t>
            </w:r>
            <w:r w:rsidRPr="003F6B3C">
              <w:rPr>
                <w:rFonts w:ascii="Arial" w:hAnsi="Arial"/>
                <w:b/>
              </w:rPr>
              <w:t xml:space="preserve"> </w:t>
            </w:r>
            <w:r w:rsidRPr="003F6B3C">
              <w:rPr>
                <w:rFonts w:ascii="Arial" w:hAnsi="Arial"/>
                <w:b/>
                <w:i/>
              </w:rPr>
              <w:t>(tous les jours)</w:t>
            </w:r>
            <w:r w:rsidRPr="003F6B3C">
              <w:rPr>
                <w:rFonts w:ascii="Arial" w:hAnsi="Arial"/>
                <w:b/>
              </w:rPr>
              <w:t xml:space="preserve"> </w:t>
            </w:r>
            <w:r w:rsidRPr="003F6B3C">
              <w:rPr>
                <w:rFonts w:ascii="Arial" w:hAnsi="Arial"/>
                <w:b/>
                <w:color w:val="FF0000"/>
                <w:sz w:val="28"/>
                <w:szCs w:val="22"/>
              </w:rPr>
              <w:t>**</w:t>
            </w:r>
          </w:p>
        </w:tc>
        <w:tc>
          <w:tcPr>
            <w:tcW w:w="1701" w:type="dxa"/>
            <w:shd w:val="clear" w:color="auto" w:fill="auto"/>
            <w:vAlign w:val="center"/>
          </w:tcPr>
          <w:p w14:paraId="43D3E1FB" w14:textId="00285FF3" w:rsidR="00D52E02" w:rsidRPr="003F6B3C" w:rsidRDefault="00931DA7" w:rsidP="007279A5">
            <w:pPr>
              <w:jc w:val="center"/>
              <w:rPr>
                <w:rFonts w:ascii="Arial" w:hAnsi="Arial"/>
                <w:b/>
              </w:rPr>
            </w:pPr>
            <w:r>
              <w:rPr>
                <w:rFonts w:ascii="Arial" w:hAnsi="Arial"/>
                <w:b/>
              </w:rPr>
              <w:t>11h40-13h50</w:t>
            </w:r>
          </w:p>
        </w:tc>
        <w:tc>
          <w:tcPr>
            <w:tcW w:w="1371" w:type="dxa"/>
            <w:shd w:val="clear" w:color="auto" w:fill="auto"/>
            <w:vAlign w:val="center"/>
          </w:tcPr>
          <w:p w14:paraId="329136CC" w14:textId="1D59565C" w:rsidR="00D52E02" w:rsidRPr="003F6B3C" w:rsidRDefault="00E40258" w:rsidP="00C2056B">
            <w:pPr>
              <w:jc w:val="center"/>
              <w:rPr>
                <w:rFonts w:ascii="Arial" w:hAnsi="Arial"/>
                <w:b/>
              </w:rPr>
            </w:pPr>
            <w:r>
              <w:rPr>
                <w:rFonts w:ascii="Arial" w:hAnsi="Arial"/>
                <w:b/>
              </w:rPr>
              <w:t>3.</w:t>
            </w:r>
            <w:r w:rsidR="00C2056B">
              <w:rPr>
                <w:rFonts w:ascii="Arial" w:hAnsi="Arial"/>
                <w:b/>
              </w:rPr>
              <w:t>60</w:t>
            </w:r>
          </w:p>
        </w:tc>
        <w:tc>
          <w:tcPr>
            <w:tcW w:w="1372" w:type="dxa"/>
            <w:shd w:val="clear" w:color="auto" w:fill="auto"/>
            <w:vAlign w:val="center"/>
          </w:tcPr>
          <w:p w14:paraId="07EFF712" w14:textId="0FC704F8" w:rsidR="00D52E02" w:rsidRPr="003F6B3C" w:rsidRDefault="00E40258" w:rsidP="00C2056B">
            <w:pPr>
              <w:jc w:val="center"/>
              <w:rPr>
                <w:rFonts w:ascii="Arial" w:hAnsi="Arial"/>
                <w:b/>
              </w:rPr>
            </w:pPr>
            <w:r>
              <w:rPr>
                <w:rFonts w:ascii="Arial" w:hAnsi="Arial"/>
                <w:b/>
              </w:rPr>
              <w:t>5.</w:t>
            </w:r>
            <w:r w:rsidR="00C2056B">
              <w:rPr>
                <w:rFonts w:ascii="Arial" w:hAnsi="Arial"/>
                <w:b/>
              </w:rPr>
              <w:t>1</w:t>
            </w:r>
            <w:r>
              <w:rPr>
                <w:rFonts w:ascii="Arial" w:hAnsi="Arial"/>
                <w:b/>
              </w:rPr>
              <w:t>0</w:t>
            </w:r>
          </w:p>
        </w:tc>
        <w:tc>
          <w:tcPr>
            <w:tcW w:w="1371" w:type="dxa"/>
            <w:shd w:val="clear" w:color="auto" w:fill="auto"/>
            <w:vAlign w:val="center"/>
          </w:tcPr>
          <w:p w14:paraId="1BE6218B" w14:textId="3127357F" w:rsidR="00D52E02" w:rsidRPr="003F6B3C" w:rsidRDefault="00E40258" w:rsidP="00C2056B">
            <w:pPr>
              <w:jc w:val="center"/>
              <w:rPr>
                <w:rFonts w:ascii="Arial" w:hAnsi="Arial"/>
                <w:b/>
              </w:rPr>
            </w:pPr>
            <w:r>
              <w:rPr>
                <w:rFonts w:ascii="Arial" w:hAnsi="Arial"/>
                <w:b/>
              </w:rPr>
              <w:t>6.</w:t>
            </w:r>
            <w:r w:rsidR="00C2056B">
              <w:rPr>
                <w:rFonts w:ascii="Arial" w:hAnsi="Arial"/>
                <w:b/>
              </w:rPr>
              <w:t>6</w:t>
            </w:r>
            <w:r>
              <w:rPr>
                <w:rFonts w:ascii="Arial" w:hAnsi="Arial"/>
                <w:b/>
              </w:rPr>
              <w:t>0</w:t>
            </w:r>
          </w:p>
        </w:tc>
        <w:tc>
          <w:tcPr>
            <w:tcW w:w="1372" w:type="dxa"/>
            <w:shd w:val="clear" w:color="auto" w:fill="auto"/>
            <w:vAlign w:val="center"/>
          </w:tcPr>
          <w:p w14:paraId="66A18738" w14:textId="4339A378" w:rsidR="00D52E02" w:rsidRPr="003F6B3C" w:rsidRDefault="00E40258" w:rsidP="00C2056B">
            <w:pPr>
              <w:jc w:val="center"/>
              <w:rPr>
                <w:rFonts w:ascii="Arial" w:hAnsi="Arial"/>
                <w:b/>
              </w:rPr>
            </w:pPr>
            <w:r>
              <w:rPr>
                <w:rFonts w:ascii="Arial" w:hAnsi="Arial"/>
                <w:b/>
              </w:rPr>
              <w:t>8.</w:t>
            </w:r>
            <w:r w:rsidR="00C2056B">
              <w:rPr>
                <w:rFonts w:ascii="Arial" w:hAnsi="Arial"/>
                <w:b/>
              </w:rPr>
              <w:t>1</w:t>
            </w:r>
            <w:r>
              <w:rPr>
                <w:rFonts w:ascii="Arial" w:hAnsi="Arial"/>
                <w:b/>
              </w:rPr>
              <w:t>0</w:t>
            </w:r>
          </w:p>
        </w:tc>
      </w:tr>
      <w:tr w:rsidR="00D52E02" w:rsidRPr="003F6B3C" w14:paraId="7E456AF4" w14:textId="77777777" w:rsidTr="00E07D59">
        <w:trPr>
          <w:trHeight w:val="600"/>
        </w:trPr>
        <w:tc>
          <w:tcPr>
            <w:tcW w:w="3227" w:type="dxa"/>
            <w:shd w:val="clear" w:color="auto" w:fill="auto"/>
            <w:vAlign w:val="center"/>
          </w:tcPr>
          <w:p w14:paraId="28D93219" w14:textId="69458E50" w:rsidR="00D52E02" w:rsidRPr="003F6B3C" w:rsidRDefault="00D52E02" w:rsidP="00CB3FA0">
            <w:pPr>
              <w:rPr>
                <w:rFonts w:ascii="Arial" w:hAnsi="Arial"/>
                <w:b/>
              </w:rPr>
            </w:pPr>
            <w:r w:rsidRPr="003F6B3C">
              <w:rPr>
                <w:rFonts w:ascii="Arial" w:hAnsi="Arial"/>
                <w:b/>
              </w:rPr>
              <w:t xml:space="preserve">Unité </w:t>
            </w:r>
            <w:r w:rsidR="00FB499C">
              <w:rPr>
                <w:rFonts w:ascii="Arial" w:hAnsi="Arial"/>
                <w:b/>
              </w:rPr>
              <w:t>4</w:t>
            </w:r>
            <w:r w:rsidRPr="003F6B3C">
              <w:rPr>
                <w:rFonts w:ascii="Arial" w:hAnsi="Arial"/>
                <w:b/>
              </w:rPr>
              <w:t xml:space="preserve"> </w:t>
            </w:r>
            <w:r w:rsidR="00203BE7" w:rsidRPr="003F6B3C">
              <w:rPr>
                <w:rFonts w:ascii="Arial" w:hAnsi="Arial"/>
                <w:b/>
                <w:i/>
              </w:rPr>
              <w:t>(tous les jours</w:t>
            </w:r>
            <w:r w:rsidR="00931DA7">
              <w:rPr>
                <w:rFonts w:ascii="Arial" w:hAnsi="Arial"/>
                <w:b/>
                <w:i/>
              </w:rPr>
              <w:t>)</w:t>
            </w:r>
          </w:p>
        </w:tc>
        <w:tc>
          <w:tcPr>
            <w:tcW w:w="1701" w:type="dxa"/>
            <w:shd w:val="clear" w:color="auto" w:fill="auto"/>
            <w:vAlign w:val="center"/>
          </w:tcPr>
          <w:p w14:paraId="2F63C28C" w14:textId="13A25F80" w:rsidR="00D52E02" w:rsidRPr="003F6B3C" w:rsidRDefault="00931DA7" w:rsidP="007279A5">
            <w:pPr>
              <w:jc w:val="center"/>
              <w:rPr>
                <w:rFonts w:ascii="Arial" w:hAnsi="Arial"/>
                <w:b/>
              </w:rPr>
            </w:pPr>
            <w:r>
              <w:rPr>
                <w:rFonts w:ascii="Arial" w:hAnsi="Arial"/>
                <w:b/>
              </w:rPr>
              <w:t>13h50-15h30</w:t>
            </w:r>
          </w:p>
        </w:tc>
        <w:tc>
          <w:tcPr>
            <w:tcW w:w="1371" w:type="dxa"/>
            <w:shd w:val="clear" w:color="auto" w:fill="auto"/>
            <w:vAlign w:val="center"/>
          </w:tcPr>
          <w:p w14:paraId="212B4A0E" w14:textId="7D88EBB4" w:rsidR="00D52E02" w:rsidRPr="003F6B3C" w:rsidRDefault="00E40258" w:rsidP="00C2056B">
            <w:pPr>
              <w:jc w:val="center"/>
              <w:rPr>
                <w:rFonts w:ascii="Arial" w:hAnsi="Arial"/>
                <w:b/>
              </w:rPr>
            </w:pPr>
            <w:r>
              <w:rPr>
                <w:rFonts w:ascii="Arial" w:hAnsi="Arial"/>
                <w:b/>
              </w:rPr>
              <w:t>4.</w:t>
            </w:r>
            <w:r w:rsidR="00C2056B">
              <w:rPr>
                <w:rFonts w:ascii="Arial" w:hAnsi="Arial"/>
                <w:b/>
              </w:rPr>
              <w:t>60</w:t>
            </w:r>
          </w:p>
        </w:tc>
        <w:tc>
          <w:tcPr>
            <w:tcW w:w="1372" w:type="dxa"/>
            <w:shd w:val="clear" w:color="auto" w:fill="auto"/>
            <w:vAlign w:val="center"/>
          </w:tcPr>
          <w:p w14:paraId="14C4C2B8" w14:textId="180FD265" w:rsidR="00D52E02" w:rsidRPr="003F6B3C" w:rsidRDefault="00E40258" w:rsidP="00C2056B">
            <w:pPr>
              <w:jc w:val="center"/>
              <w:rPr>
                <w:rFonts w:ascii="Arial" w:hAnsi="Arial"/>
                <w:b/>
              </w:rPr>
            </w:pPr>
            <w:r>
              <w:rPr>
                <w:rFonts w:ascii="Arial" w:hAnsi="Arial"/>
                <w:b/>
              </w:rPr>
              <w:t>6.</w:t>
            </w:r>
            <w:r w:rsidR="00C2056B">
              <w:rPr>
                <w:rFonts w:ascii="Arial" w:hAnsi="Arial"/>
                <w:b/>
              </w:rPr>
              <w:t>10</w:t>
            </w:r>
          </w:p>
        </w:tc>
        <w:tc>
          <w:tcPr>
            <w:tcW w:w="1371" w:type="dxa"/>
            <w:shd w:val="clear" w:color="auto" w:fill="auto"/>
            <w:vAlign w:val="center"/>
          </w:tcPr>
          <w:p w14:paraId="5B6ED932" w14:textId="076C202F" w:rsidR="00D52E02" w:rsidRPr="003F6B3C" w:rsidRDefault="00E40258" w:rsidP="00C2056B">
            <w:pPr>
              <w:jc w:val="center"/>
              <w:rPr>
                <w:rFonts w:ascii="Arial" w:hAnsi="Arial"/>
                <w:b/>
              </w:rPr>
            </w:pPr>
            <w:r>
              <w:rPr>
                <w:rFonts w:ascii="Arial" w:hAnsi="Arial"/>
                <w:b/>
              </w:rPr>
              <w:t>7.</w:t>
            </w:r>
            <w:r w:rsidR="00C2056B">
              <w:rPr>
                <w:rFonts w:ascii="Arial" w:hAnsi="Arial"/>
                <w:b/>
              </w:rPr>
              <w:t>60</w:t>
            </w:r>
          </w:p>
        </w:tc>
        <w:tc>
          <w:tcPr>
            <w:tcW w:w="1372" w:type="dxa"/>
            <w:shd w:val="clear" w:color="auto" w:fill="auto"/>
            <w:vAlign w:val="center"/>
          </w:tcPr>
          <w:p w14:paraId="468F3086" w14:textId="3C0A4A2F" w:rsidR="00D52E02" w:rsidRPr="003F6B3C" w:rsidRDefault="00E40258" w:rsidP="00C2056B">
            <w:pPr>
              <w:jc w:val="center"/>
              <w:rPr>
                <w:rFonts w:ascii="Arial" w:hAnsi="Arial"/>
                <w:b/>
              </w:rPr>
            </w:pPr>
            <w:r>
              <w:rPr>
                <w:rFonts w:ascii="Arial" w:hAnsi="Arial"/>
                <w:b/>
              </w:rPr>
              <w:t>9.</w:t>
            </w:r>
            <w:r w:rsidR="00C2056B">
              <w:rPr>
                <w:rFonts w:ascii="Arial" w:hAnsi="Arial"/>
                <w:b/>
              </w:rPr>
              <w:t>10</w:t>
            </w:r>
          </w:p>
        </w:tc>
      </w:tr>
      <w:tr w:rsidR="00FB499C" w:rsidRPr="003F6B3C" w14:paraId="59761A8D" w14:textId="77777777" w:rsidTr="003B3C92">
        <w:trPr>
          <w:trHeight w:val="600"/>
        </w:trPr>
        <w:tc>
          <w:tcPr>
            <w:tcW w:w="3227" w:type="dxa"/>
            <w:shd w:val="clear" w:color="auto" w:fill="auto"/>
            <w:vAlign w:val="center"/>
          </w:tcPr>
          <w:p w14:paraId="48251085" w14:textId="2C718448" w:rsidR="00FB499C" w:rsidRPr="003F6B3C" w:rsidRDefault="00FB499C" w:rsidP="00CB3FA0">
            <w:pPr>
              <w:rPr>
                <w:rFonts w:ascii="Arial" w:hAnsi="Arial"/>
                <w:b/>
              </w:rPr>
            </w:pPr>
            <w:r w:rsidRPr="003F6B3C">
              <w:rPr>
                <w:rFonts w:ascii="Arial" w:hAnsi="Arial"/>
                <w:b/>
              </w:rPr>
              <w:t xml:space="preserve">Unité </w:t>
            </w:r>
            <w:r>
              <w:rPr>
                <w:rFonts w:ascii="Arial" w:hAnsi="Arial"/>
                <w:b/>
              </w:rPr>
              <w:t>5</w:t>
            </w:r>
            <w:r w:rsidRPr="003F6B3C">
              <w:rPr>
                <w:rFonts w:ascii="Arial" w:hAnsi="Arial"/>
                <w:b/>
              </w:rPr>
              <w:t xml:space="preserve"> </w:t>
            </w:r>
            <w:r w:rsidRPr="003F6B3C">
              <w:rPr>
                <w:rFonts w:ascii="Arial" w:hAnsi="Arial"/>
                <w:b/>
                <w:i/>
              </w:rPr>
              <w:t>(tous les jours)</w:t>
            </w:r>
            <w:r w:rsidRPr="003F6B3C">
              <w:rPr>
                <w:rFonts w:ascii="Arial" w:hAnsi="Arial"/>
                <w:b/>
              </w:rPr>
              <w:t xml:space="preserve"> </w:t>
            </w:r>
            <w:r w:rsidRPr="003F6B3C">
              <w:rPr>
                <w:rFonts w:ascii="Arial" w:hAnsi="Arial"/>
                <w:b/>
                <w:color w:val="FF0000"/>
                <w:sz w:val="28"/>
                <w:szCs w:val="22"/>
              </w:rPr>
              <w:t>***</w:t>
            </w:r>
          </w:p>
        </w:tc>
        <w:tc>
          <w:tcPr>
            <w:tcW w:w="1701" w:type="dxa"/>
            <w:shd w:val="clear" w:color="auto" w:fill="auto"/>
            <w:vAlign w:val="center"/>
          </w:tcPr>
          <w:p w14:paraId="50F79E26" w14:textId="7DAF641C" w:rsidR="00FB499C" w:rsidRPr="003F6B3C" w:rsidRDefault="00931DA7" w:rsidP="003B3C92">
            <w:pPr>
              <w:jc w:val="center"/>
              <w:rPr>
                <w:rFonts w:ascii="Arial" w:hAnsi="Arial"/>
                <w:b/>
              </w:rPr>
            </w:pPr>
            <w:r>
              <w:rPr>
                <w:rFonts w:ascii="Arial" w:hAnsi="Arial"/>
                <w:b/>
              </w:rPr>
              <w:t>15h30-18h00</w:t>
            </w:r>
          </w:p>
        </w:tc>
        <w:tc>
          <w:tcPr>
            <w:tcW w:w="1371" w:type="dxa"/>
            <w:shd w:val="clear" w:color="auto" w:fill="auto"/>
            <w:vAlign w:val="center"/>
          </w:tcPr>
          <w:p w14:paraId="467AFDDB" w14:textId="6AA7F59A" w:rsidR="00FB499C" w:rsidRPr="003F6B3C" w:rsidRDefault="00FB499C" w:rsidP="00C2056B">
            <w:pPr>
              <w:jc w:val="center"/>
              <w:rPr>
                <w:rFonts w:ascii="Arial" w:hAnsi="Arial"/>
                <w:b/>
              </w:rPr>
            </w:pPr>
            <w:r>
              <w:rPr>
                <w:rFonts w:ascii="Arial" w:hAnsi="Arial"/>
                <w:b/>
              </w:rPr>
              <w:t>4.</w:t>
            </w:r>
            <w:r w:rsidR="00C2056B">
              <w:rPr>
                <w:rFonts w:ascii="Arial" w:hAnsi="Arial"/>
                <w:b/>
              </w:rPr>
              <w:t>40</w:t>
            </w:r>
          </w:p>
        </w:tc>
        <w:tc>
          <w:tcPr>
            <w:tcW w:w="1372" w:type="dxa"/>
            <w:shd w:val="clear" w:color="auto" w:fill="auto"/>
            <w:vAlign w:val="center"/>
          </w:tcPr>
          <w:p w14:paraId="7769A388" w14:textId="50A0ADA6" w:rsidR="00FB499C" w:rsidRPr="003F6B3C" w:rsidRDefault="00FB499C" w:rsidP="00C2056B">
            <w:pPr>
              <w:jc w:val="center"/>
              <w:rPr>
                <w:rFonts w:ascii="Arial" w:hAnsi="Arial"/>
                <w:b/>
              </w:rPr>
            </w:pPr>
            <w:r>
              <w:rPr>
                <w:rFonts w:ascii="Arial" w:hAnsi="Arial"/>
                <w:b/>
              </w:rPr>
              <w:t>6.</w:t>
            </w:r>
            <w:r w:rsidR="00C2056B">
              <w:rPr>
                <w:rFonts w:ascii="Arial" w:hAnsi="Arial"/>
                <w:b/>
              </w:rPr>
              <w:t>40</w:t>
            </w:r>
          </w:p>
        </w:tc>
        <w:tc>
          <w:tcPr>
            <w:tcW w:w="1371" w:type="dxa"/>
            <w:shd w:val="clear" w:color="auto" w:fill="auto"/>
            <w:vAlign w:val="center"/>
          </w:tcPr>
          <w:p w14:paraId="2AB3849B" w14:textId="5C3CC0A6" w:rsidR="00FB499C" w:rsidRPr="003F6B3C" w:rsidRDefault="00FB499C" w:rsidP="00C2056B">
            <w:pPr>
              <w:jc w:val="center"/>
              <w:rPr>
                <w:rFonts w:ascii="Arial" w:hAnsi="Arial"/>
                <w:b/>
              </w:rPr>
            </w:pPr>
            <w:r>
              <w:rPr>
                <w:rFonts w:ascii="Arial" w:hAnsi="Arial"/>
                <w:b/>
              </w:rPr>
              <w:t>8.</w:t>
            </w:r>
            <w:r w:rsidR="00C2056B">
              <w:rPr>
                <w:rFonts w:ascii="Arial" w:hAnsi="Arial"/>
                <w:b/>
              </w:rPr>
              <w:t>40</w:t>
            </w:r>
          </w:p>
        </w:tc>
        <w:tc>
          <w:tcPr>
            <w:tcW w:w="1372" w:type="dxa"/>
            <w:shd w:val="clear" w:color="auto" w:fill="auto"/>
            <w:vAlign w:val="center"/>
          </w:tcPr>
          <w:p w14:paraId="43F2ECE0" w14:textId="1A80A57B" w:rsidR="00FB499C" w:rsidRPr="003F6B3C" w:rsidRDefault="00FB499C" w:rsidP="00C2056B">
            <w:pPr>
              <w:jc w:val="center"/>
              <w:rPr>
                <w:rFonts w:ascii="Arial" w:hAnsi="Arial"/>
                <w:b/>
              </w:rPr>
            </w:pPr>
            <w:r>
              <w:rPr>
                <w:rFonts w:ascii="Arial" w:hAnsi="Arial"/>
                <w:b/>
              </w:rPr>
              <w:t>10.</w:t>
            </w:r>
            <w:r w:rsidR="00C2056B">
              <w:rPr>
                <w:rFonts w:ascii="Arial" w:hAnsi="Arial"/>
                <w:b/>
              </w:rPr>
              <w:t>40</w:t>
            </w:r>
          </w:p>
        </w:tc>
      </w:tr>
    </w:tbl>
    <w:p w14:paraId="3CB7DB71" w14:textId="77777777" w:rsidR="00136CDE" w:rsidRDefault="00136CDE" w:rsidP="00D52E02">
      <w:pPr>
        <w:tabs>
          <w:tab w:val="num" w:pos="851"/>
        </w:tabs>
        <w:jc w:val="both"/>
        <w:rPr>
          <w:rFonts w:ascii="Arial" w:hAnsi="Arial"/>
        </w:rPr>
      </w:pPr>
    </w:p>
    <w:p w14:paraId="746A4947" w14:textId="77777777" w:rsidR="00136CDE" w:rsidRDefault="00136CDE" w:rsidP="00D52E02">
      <w:pPr>
        <w:tabs>
          <w:tab w:val="num" w:pos="851"/>
        </w:tabs>
        <w:jc w:val="both"/>
        <w:rPr>
          <w:rFonts w:ascii="Arial" w:hAnsi="Arial"/>
        </w:rPr>
      </w:pPr>
    </w:p>
    <w:p w14:paraId="24C528C7" w14:textId="77777777" w:rsidR="00136CDE" w:rsidRDefault="00136CDE" w:rsidP="00D52E02">
      <w:pPr>
        <w:tabs>
          <w:tab w:val="num" w:pos="851"/>
        </w:tabs>
        <w:jc w:val="both"/>
        <w:rPr>
          <w:rFonts w:ascii="Arial" w:hAnsi="Arial"/>
        </w:rPr>
      </w:pPr>
    </w:p>
    <w:p w14:paraId="6180FD1D" w14:textId="77777777" w:rsidR="00860A7E" w:rsidRPr="00D52E02" w:rsidRDefault="00860A7E" w:rsidP="00D52E02">
      <w:pPr>
        <w:tabs>
          <w:tab w:val="num" w:pos="851"/>
        </w:tabs>
        <w:jc w:val="both"/>
        <w:rPr>
          <w:rFonts w:ascii="Arial" w:hAnsi="Arial"/>
        </w:rPr>
      </w:pPr>
    </w:p>
    <w:p w14:paraId="01670CEE" w14:textId="0B32A631" w:rsidR="00E13C0F" w:rsidRDefault="00E13C0F" w:rsidP="00C02459">
      <w:pPr>
        <w:tabs>
          <w:tab w:val="left" w:pos="284"/>
          <w:tab w:val="left" w:pos="851"/>
          <w:tab w:val="left" w:pos="4480"/>
        </w:tabs>
        <w:ind w:left="284" w:hanging="284"/>
        <w:rPr>
          <w:rFonts w:ascii="Arial" w:hAnsi="Arial" w:cs="Arial"/>
          <w:b/>
          <w:sz w:val="28"/>
        </w:rPr>
      </w:pPr>
      <w:r>
        <w:rPr>
          <w:rFonts w:ascii="Arial" w:hAnsi="Arial" w:cs="Arial"/>
          <w:b/>
        </w:rPr>
        <w:tab/>
      </w:r>
      <w:r w:rsidR="00136CDE">
        <w:rPr>
          <w:rFonts w:ascii="Arial" w:hAnsi="Arial" w:cs="Arial"/>
          <w:b/>
        </w:rPr>
        <w:t>3</w:t>
      </w:r>
      <w:r w:rsidR="00D81E43">
        <w:rPr>
          <w:rFonts w:ascii="Arial" w:hAnsi="Arial" w:cs="Arial"/>
          <w:b/>
        </w:rPr>
        <w:t>9</w:t>
      </w:r>
      <w:r>
        <w:rPr>
          <w:rFonts w:ascii="Arial" w:hAnsi="Arial" w:cs="Arial"/>
          <w:b/>
          <w:sz w:val="28"/>
        </w:rPr>
        <w:t>.</w:t>
      </w:r>
      <w:r w:rsidR="00C02459">
        <w:rPr>
          <w:rFonts w:ascii="Arial" w:hAnsi="Arial" w:cs="Arial"/>
          <w:b/>
          <w:sz w:val="28"/>
        </w:rPr>
        <w:tab/>
      </w:r>
      <w:r w:rsidRPr="00381847">
        <w:rPr>
          <w:rFonts w:ascii="Arial" w:hAnsi="Arial" w:cs="Arial"/>
          <w:b/>
          <w:sz w:val="28"/>
          <w:u w:val="single"/>
        </w:rPr>
        <w:t>Remarques</w:t>
      </w:r>
      <w:r w:rsidRPr="00381847">
        <w:rPr>
          <w:rFonts w:ascii="Arial" w:hAnsi="Arial" w:cs="Arial"/>
          <w:b/>
          <w:sz w:val="28"/>
        </w:rPr>
        <w:t xml:space="preserve"> </w:t>
      </w:r>
    </w:p>
    <w:p w14:paraId="6967C8C5" w14:textId="77777777" w:rsidR="00E13C0F" w:rsidRPr="008B3005" w:rsidRDefault="00E13C0F" w:rsidP="00E13C0F">
      <w:pPr>
        <w:tabs>
          <w:tab w:val="left" w:pos="284"/>
          <w:tab w:val="left" w:pos="4480"/>
        </w:tabs>
        <w:ind w:left="284" w:hanging="284"/>
        <w:rPr>
          <w:rFonts w:ascii="Arial" w:hAnsi="Arial" w:cs="Arial"/>
          <w:b/>
          <w:sz w:val="28"/>
        </w:rPr>
      </w:pPr>
    </w:p>
    <w:p w14:paraId="4D8E2441" w14:textId="77777777" w:rsidR="00E13C0F" w:rsidRPr="00771004" w:rsidRDefault="00E13C0F" w:rsidP="00C02459">
      <w:pPr>
        <w:numPr>
          <w:ilvl w:val="0"/>
          <w:numId w:val="2"/>
        </w:numPr>
        <w:tabs>
          <w:tab w:val="clear" w:pos="720"/>
          <w:tab w:val="num" w:pos="851"/>
        </w:tabs>
        <w:spacing w:after="120"/>
        <w:ind w:left="851" w:hanging="567"/>
        <w:jc w:val="both"/>
        <w:rPr>
          <w:rFonts w:ascii="Arial" w:hAnsi="Arial" w:cs="Arial"/>
        </w:rPr>
      </w:pPr>
      <w:r w:rsidRPr="00771004">
        <w:rPr>
          <w:rFonts w:ascii="Arial" w:hAnsi="Arial" w:cs="Arial"/>
        </w:rPr>
        <w:t xml:space="preserve">Le tarif initial est basé sur la catégorie D. </w:t>
      </w:r>
    </w:p>
    <w:p w14:paraId="6111AC20" w14:textId="77777777" w:rsidR="00E13C0F" w:rsidRPr="00771004" w:rsidRDefault="00E13C0F" w:rsidP="00C02459">
      <w:pPr>
        <w:numPr>
          <w:ilvl w:val="0"/>
          <w:numId w:val="2"/>
        </w:numPr>
        <w:tabs>
          <w:tab w:val="clear" w:pos="720"/>
          <w:tab w:val="num" w:pos="851"/>
        </w:tabs>
        <w:spacing w:after="120"/>
        <w:ind w:left="851" w:hanging="567"/>
        <w:jc w:val="both"/>
        <w:rPr>
          <w:rFonts w:ascii="Arial" w:hAnsi="Arial" w:cs="Arial"/>
        </w:rPr>
      </w:pPr>
      <w:r w:rsidRPr="00771004">
        <w:rPr>
          <w:rFonts w:ascii="Arial" w:hAnsi="Arial" w:cs="Arial"/>
        </w:rPr>
        <w:t xml:space="preserve">Pour bénéficier des catégories plus basses (A, B, C) les parents devront </w:t>
      </w:r>
      <w:r>
        <w:rPr>
          <w:rFonts w:ascii="Arial" w:hAnsi="Arial" w:cs="Arial"/>
        </w:rPr>
        <w:t>demander « un tampon » au</w:t>
      </w:r>
      <w:r w:rsidRPr="00771004">
        <w:rPr>
          <w:rFonts w:ascii="Arial" w:hAnsi="Arial" w:cs="Arial"/>
        </w:rPr>
        <w:t xml:space="preserve"> bureau communal.</w:t>
      </w:r>
    </w:p>
    <w:p w14:paraId="7E0531A5" w14:textId="77777777" w:rsidR="00E13C0F" w:rsidRPr="00771004" w:rsidRDefault="00E13C0F" w:rsidP="00C02459">
      <w:pPr>
        <w:numPr>
          <w:ilvl w:val="0"/>
          <w:numId w:val="2"/>
        </w:numPr>
        <w:tabs>
          <w:tab w:val="clear" w:pos="720"/>
          <w:tab w:val="num" w:pos="851"/>
        </w:tabs>
        <w:spacing w:after="120"/>
        <w:ind w:left="851" w:hanging="567"/>
        <w:jc w:val="both"/>
        <w:rPr>
          <w:rFonts w:ascii="Arial" w:hAnsi="Arial" w:cs="Arial"/>
        </w:rPr>
      </w:pPr>
      <w:r w:rsidRPr="00771004">
        <w:rPr>
          <w:rFonts w:ascii="Arial" w:hAnsi="Arial" w:cs="Arial"/>
        </w:rPr>
        <w:t>Le tarif est fixé par unité selon le tableau ci-dessus.</w:t>
      </w:r>
    </w:p>
    <w:p w14:paraId="67C306D7" w14:textId="7B7ED206" w:rsidR="00E13C0F" w:rsidRPr="00771004" w:rsidRDefault="00E13C0F" w:rsidP="00C02459">
      <w:pPr>
        <w:numPr>
          <w:ilvl w:val="0"/>
          <w:numId w:val="2"/>
        </w:numPr>
        <w:tabs>
          <w:tab w:val="clear" w:pos="720"/>
          <w:tab w:val="num" w:pos="851"/>
        </w:tabs>
        <w:spacing w:after="120"/>
        <w:ind w:left="851" w:hanging="567"/>
        <w:jc w:val="both"/>
        <w:rPr>
          <w:rFonts w:ascii="Arial" w:hAnsi="Arial" w:cs="Arial"/>
        </w:rPr>
      </w:pPr>
      <w:r w:rsidRPr="00771004">
        <w:rPr>
          <w:rFonts w:ascii="Arial" w:hAnsi="Arial" w:cs="Arial"/>
        </w:rPr>
        <w:t>Dès qu’un deuxième enfant d'une même famille fréquente l'AES</w:t>
      </w:r>
      <w:r w:rsidR="00497F84">
        <w:rPr>
          <w:rFonts w:ascii="Arial" w:hAnsi="Arial" w:cs="Arial"/>
        </w:rPr>
        <w:t>, la</w:t>
      </w:r>
      <w:r w:rsidRPr="00771004">
        <w:rPr>
          <w:rFonts w:ascii="Arial" w:hAnsi="Arial" w:cs="Arial"/>
        </w:rPr>
        <w:t xml:space="preserve"> réduction du tarif par unité </w:t>
      </w:r>
      <w:r w:rsidR="00497F84">
        <w:rPr>
          <w:rFonts w:ascii="Arial" w:hAnsi="Arial" w:cs="Arial"/>
        </w:rPr>
        <w:t>est de</w:t>
      </w:r>
      <w:r w:rsidRPr="00771004">
        <w:rPr>
          <w:rFonts w:ascii="Arial" w:hAnsi="Arial" w:cs="Arial"/>
        </w:rPr>
        <w:t xml:space="preserve"> CHF 1.</w:t>
      </w:r>
      <w:r w:rsidR="00D8477D">
        <w:rPr>
          <w:rFonts w:ascii="Arial" w:hAnsi="Arial" w:cs="Arial"/>
        </w:rPr>
        <w:t>-</w:t>
      </w:r>
      <w:r w:rsidR="00FE7AB9">
        <w:rPr>
          <w:rFonts w:ascii="Arial" w:hAnsi="Arial" w:cs="Arial"/>
        </w:rPr>
        <w:t xml:space="preserve">- </w:t>
      </w:r>
      <w:r w:rsidRPr="00771004">
        <w:rPr>
          <w:rFonts w:ascii="Arial" w:hAnsi="Arial" w:cs="Arial"/>
        </w:rPr>
        <w:t xml:space="preserve">(aucun rabais n'est accordé pour les repas de </w:t>
      </w:r>
      <w:r w:rsidR="00136CDE">
        <w:rPr>
          <w:rFonts w:ascii="Arial" w:hAnsi="Arial" w:cs="Arial"/>
        </w:rPr>
        <w:t>midi</w:t>
      </w:r>
      <w:r w:rsidR="00497F84">
        <w:rPr>
          <w:rFonts w:ascii="Arial" w:hAnsi="Arial" w:cs="Arial"/>
        </w:rPr>
        <w:t>)</w:t>
      </w:r>
      <w:r w:rsidR="00136CDE">
        <w:rPr>
          <w:rFonts w:ascii="Arial" w:hAnsi="Arial" w:cs="Arial"/>
        </w:rPr>
        <w:t>.</w:t>
      </w:r>
    </w:p>
    <w:p w14:paraId="3FEA4677" w14:textId="77777777" w:rsidR="00E13C0F" w:rsidRDefault="00E13C0F" w:rsidP="00C02459">
      <w:pPr>
        <w:numPr>
          <w:ilvl w:val="0"/>
          <w:numId w:val="2"/>
        </w:numPr>
        <w:tabs>
          <w:tab w:val="clear" w:pos="720"/>
          <w:tab w:val="num" w:pos="851"/>
        </w:tabs>
        <w:spacing w:after="120"/>
        <w:ind w:left="851" w:hanging="567"/>
        <w:jc w:val="both"/>
        <w:rPr>
          <w:rFonts w:ascii="Arial" w:hAnsi="Arial" w:cs="Arial"/>
        </w:rPr>
      </w:pPr>
      <w:r w:rsidRPr="00771004">
        <w:rPr>
          <w:rFonts w:ascii="Arial" w:hAnsi="Arial" w:cs="Arial"/>
        </w:rPr>
        <w:t xml:space="preserve">Le tarif pour l'unité </w:t>
      </w:r>
      <w:r w:rsidR="00A85C7F">
        <w:rPr>
          <w:rFonts w:ascii="Arial" w:hAnsi="Arial" w:cs="Arial"/>
        </w:rPr>
        <w:t>3</w:t>
      </w:r>
      <w:r w:rsidRPr="00771004">
        <w:rPr>
          <w:rFonts w:ascii="Arial" w:hAnsi="Arial" w:cs="Arial"/>
        </w:rPr>
        <w:t xml:space="preserve"> n'inclut pas le prix du repas. Celui-ci est facturé séparément</w:t>
      </w:r>
      <w:r w:rsidR="00BB6324">
        <w:rPr>
          <w:rFonts w:ascii="Arial" w:hAnsi="Arial" w:cs="Arial"/>
        </w:rPr>
        <w:t>.</w:t>
      </w:r>
    </w:p>
    <w:p w14:paraId="547BDB6B" w14:textId="77777777" w:rsidR="00EF0728" w:rsidRDefault="00EF0728" w:rsidP="00EF0728">
      <w:pPr>
        <w:spacing w:after="120"/>
        <w:jc w:val="both"/>
        <w:rPr>
          <w:rFonts w:ascii="Arial" w:hAnsi="Arial" w:cs="Arial"/>
        </w:rPr>
      </w:pPr>
    </w:p>
    <w:p w14:paraId="2E9D8412" w14:textId="77777777" w:rsidR="00EF0728" w:rsidRDefault="00EF0728" w:rsidP="00EF0728">
      <w:pPr>
        <w:spacing w:after="120"/>
        <w:jc w:val="both"/>
        <w:rPr>
          <w:rFonts w:ascii="Arial" w:hAnsi="Arial" w:cs="Arial"/>
        </w:rPr>
      </w:pPr>
    </w:p>
    <w:p w14:paraId="6BE0651A" w14:textId="68DD2E18" w:rsidR="00EF0728" w:rsidRPr="00245BD0" w:rsidRDefault="00EF0728" w:rsidP="00EF0728">
      <w:pPr>
        <w:spacing w:after="120"/>
        <w:jc w:val="both"/>
        <w:rPr>
          <w:rFonts w:ascii="Arial" w:hAnsi="Arial" w:cs="Arial"/>
          <w:b/>
        </w:rPr>
      </w:pPr>
      <w:r w:rsidRPr="00245BD0">
        <w:rPr>
          <w:rFonts w:ascii="Arial" w:hAnsi="Arial" w:cs="Arial"/>
          <w:b/>
        </w:rPr>
        <w:t>Articles 3,9,10 et 11 ont été modifiés</w:t>
      </w:r>
    </w:p>
    <w:sectPr w:rsidR="00EF0728" w:rsidRPr="00245BD0" w:rsidSect="004E0CA8">
      <w:footerReference w:type="default" r:id="rId10"/>
      <w:pgSz w:w="11900" w:h="16840"/>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DA0C" w14:textId="77777777" w:rsidR="00291A1A" w:rsidRDefault="00291A1A">
      <w:r>
        <w:separator/>
      </w:r>
    </w:p>
  </w:endnote>
  <w:endnote w:type="continuationSeparator" w:id="0">
    <w:p w14:paraId="542E6874" w14:textId="77777777" w:rsidR="00291A1A" w:rsidRDefault="0029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5E6B" w14:textId="761D30B9" w:rsidR="00E93A91" w:rsidRDefault="00291A1A" w:rsidP="00E93A91">
    <w:pPr>
      <w:pStyle w:val="Pieddepage"/>
      <w:jc w:val="center"/>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1000E1">
      <w:rPr>
        <w:rFonts w:ascii="Arial" w:hAnsi="Arial"/>
        <w:noProof/>
        <w:sz w:val="16"/>
      </w:rPr>
      <w:t>6</w:t>
    </w:r>
    <w:r>
      <w:rPr>
        <w:rFonts w:ascii="Arial" w:hAnsi="Arial"/>
        <w:sz w:val="16"/>
      </w:rPr>
      <w:fldChar w:fldCharType="end"/>
    </w:r>
    <w:r>
      <w:rPr>
        <w:rFonts w:ascii="Arial" w:hAnsi="Arial"/>
        <w:sz w:val="16"/>
      </w:rPr>
      <w:t xml:space="preserve"> sur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1000E1">
      <w:rPr>
        <w:rFonts w:ascii="Arial" w:hAnsi="Arial"/>
        <w:noProof/>
        <w:sz w:val="16"/>
      </w:rPr>
      <w:t>6</w:t>
    </w:r>
    <w:r>
      <w:rPr>
        <w:rFonts w:ascii="Arial" w:hAnsi="Arial"/>
        <w:sz w:val="16"/>
      </w:rPr>
      <w:fldChar w:fldCharType="end"/>
    </w:r>
    <w:r>
      <w:rPr>
        <w:rFonts w:ascii="Arial" w:hAnsi="Arial"/>
        <w:sz w:val="16"/>
      </w:rPr>
      <w:tab/>
    </w:r>
    <w:r>
      <w:rPr>
        <w:rFonts w:ascii="Arial" w:hAnsi="Arial"/>
        <w:sz w:val="16"/>
      </w:rPr>
      <w:tab/>
    </w:r>
    <w:r w:rsidR="00CF1DE8">
      <w:rPr>
        <w:rFonts w:ascii="Arial" w:hAnsi="Arial"/>
        <w:b/>
        <w:bCs/>
        <w:sz w:val="16"/>
      </w:rPr>
      <w:t>2024_2025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B72E" w14:textId="77777777" w:rsidR="00291A1A" w:rsidRDefault="00291A1A">
      <w:r>
        <w:separator/>
      </w:r>
    </w:p>
  </w:footnote>
  <w:footnote w:type="continuationSeparator" w:id="0">
    <w:p w14:paraId="655083A0" w14:textId="77777777" w:rsidR="00291A1A" w:rsidRDefault="00291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FA1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0701BD"/>
    <w:multiLevelType w:val="multilevel"/>
    <w:tmpl w:val="97CE3A4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0D6DDB"/>
    <w:multiLevelType w:val="hybridMultilevel"/>
    <w:tmpl w:val="989AC5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E3616"/>
    <w:multiLevelType w:val="hybridMultilevel"/>
    <w:tmpl w:val="9882535E"/>
    <w:lvl w:ilvl="0" w:tplc="C4C0AA8E">
      <w:start w:val="39"/>
      <w:numFmt w:val="decimal"/>
      <w:lvlText w:val="%1."/>
      <w:lvlJc w:val="left"/>
      <w:pPr>
        <w:ind w:left="765" w:hanging="405"/>
      </w:pPr>
      <w:rPr>
        <w:rFonts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9FE4C17"/>
    <w:multiLevelType w:val="hybridMultilevel"/>
    <w:tmpl w:val="97CE3A44"/>
    <w:lvl w:ilvl="0" w:tplc="9E749294">
      <w:start w:val="1"/>
      <w:numFmt w:val="decimal"/>
      <w:lvlText w:val="%1."/>
      <w:lvlJc w:val="left"/>
      <w:pPr>
        <w:tabs>
          <w:tab w:val="num" w:pos="720"/>
        </w:tabs>
        <w:ind w:left="720" w:hanging="360"/>
      </w:pPr>
      <w:rPr>
        <w:rFonts w:hint="default"/>
        <w:b/>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16cid:durableId="1039477099">
    <w:abstractNumId w:val="4"/>
  </w:num>
  <w:num w:numId="2" w16cid:durableId="1631671779">
    <w:abstractNumId w:val="2"/>
  </w:num>
  <w:num w:numId="3" w16cid:durableId="1837720125">
    <w:abstractNumId w:val="1"/>
  </w:num>
  <w:num w:numId="4" w16cid:durableId="1655336492">
    <w:abstractNumId w:val="0"/>
  </w:num>
  <w:num w:numId="5" w16cid:durableId="839275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7B"/>
    <w:rsid w:val="000A60F3"/>
    <w:rsid w:val="000B5EEF"/>
    <w:rsid w:val="000D6DC8"/>
    <w:rsid w:val="000F3226"/>
    <w:rsid w:val="001000E1"/>
    <w:rsid w:val="00136CDE"/>
    <w:rsid w:val="0016183F"/>
    <w:rsid w:val="00194C59"/>
    <w:rsid w:val="0019632F"/>
    <w:rsid w:val="001F36D9"/>
    <w:rsid w:val="00203BE7"/>
    <w:rsid w:val="0021043D"/>
    <w:rsid w:val="00233BD6"/>
    <w:rsid w:val="00245BD0"/>
    <w:rsid w:val="00277E12"/>
    <w:rsid w:val="00291A1A"/>
    <w:rsid w:val="00295872"/>
    <w:rsid w:val="002D166E"/>
    <w:rsid w:val="002D1B0F"/>
    <w:rsid w:val="002D6192"/>
    <w:rsid w:val="002D6363"/>
    <w:rsid w:val="003561B9"/>
    <w:rsid w:val="00374F22"/>
    <w:rsid w:val="003A3FA7"/>
    <w:rsid w:val="003A49DD"/>
    <w:rsid w:val="003B3C92"/>
    <w:rsid w:val="003F6B3C"/>
    <w:rsid w:val="00473BB9"/>
    <w:rsid w:val="00497F84"/>
    <w:rsid w:val="004E0CA8"/>
    <w:rsid w:val="004F6E6B"/>
    <w:rsid w:val="00501984"/>
    <w:rsid w:val="00532150"/>
    <w:rsid w:val="005B433F"/>
    <w:rsid w:val="005D6B55"/>
    <w:rsid w:val="005E5BE5"/>
    <w:rsid w:val="00620D17"/>
    <w:rsid w:val="00620F7C"/>
    <w:rsid w:val="006211E7"/>
    <w:rsid w:val="00683668"/>
    <w:rsid w:val="006E37F5"/>
    <w:rsid w:val="00700D5B"/>
    <w:rsid w:val="00712744"/>
    <w:rsid w:val="00723C2E"/>
    <w:rsid w:val="007279A5"/>
    <w:rsid w:val="00731907"/>
    <w:rsid w:val="007342A4"/>
    <w:rsid w:val="00750A6C"/>
    <w:rsid w:val="0076195C"/>
    <w:rsid w:val="007709A4"/>
    <w:rsid w:val="007802A2"/>
    <w:rsid w:val="00780931"/>
    <w:rsid w:val="007B09D1"/>
    <w:rsid w:val="007E6293"/>
    <w:rsid w:val="007F1758"/>
    <w:rsid w:val="00802E1A"/>
    <w:rsid w:val="00812D84"/>
    <w:rsid w:val="00857C35"/>
    <w:rsid w:val="00860A7E"/>
    <w:rsid w:val="008630EE"/>
    <w:rsid w:val="0088756F"/>
    <w:rsid w:val="008A5D9C"/>
    <w:rsid w:val="008E1A3A"/>
    <w:rsid w:val="008E226C"/>
    <w:rsid w:val="00931DA7"/>
    <w:rsid w:val="0093465B"/>
    <w:rsid w:val="009476C6"/>
    <w:rsid w:val="00983F5D"/>
    <w:rsid w:val="009B594E"/>
    <w:rsid w:val="009C38F2"/>
    <w:rsid w:val="009E3845"/>
    <w:rsid w:val="009E6BBA"/>
    <w:rsid w:val="00A03B68"/>
    <w:rsid w:val="00A2454C"/>
    <w:rsid w:val="00A601AF"/>
    <w:rsid w:val="00A62854"/>
    <w:rsid w:val="00A67A9A"/>
    <w:rsid w:val="00A85C7F"/>
    <w:rsid w:val="00AA14CB"/>
    <w:rsid w:val="00AB3D18"/>
    <w:rsid w:val="00AE10E1"/>
    <w:rsid w:val="00AF07CF"/>
    <w:rsid w:val="00B12CF9"/>
    <w:rsid w:val="00B16156"/>
    <w:rsid w:val="00B42013"/>
    <w:rsid w:val="00B554DD"/>
    <w:rsid w:val="00B636D1"/>
    <w:rsid w:val="00B66D57"/>
    <w:rsid w:val="00B74806"/>
    <w:rsid w:val="00BB257B"/>
    <w:rsid w:val="00BB6324"/>
    <w:rsid w:val="00BC3CBF"/>
    <w:rsid w:val="00BF63F3"/>
    <w:rsid w:val="00C00E11"/>
    <w:rsid w:val="00C02459"/>
    <w:rsid w:val="00C16ECD"/>
    <w:rsid w:val="00C2056B"/>
    <w:rsid w:val="00C24724"/>
    <w:rsid w:val="00C424F9"/>
    <w:rsid w:val="00C61A70"/>
    <w:rsid w:val="00C96E7F"/>
    <w:rsid w:val="00CB3FA0"/>
    <w:rsid w:val="00CB5984"/>
    <w:rsid w:val="00CE0A8C"/>
    <w:rsid w:val="00CE4FC5"/>
    <w:rsid w:val="00CF1DE8"/>
    <w:rsid w:val="00D00266"/>
    <w:rsid w:val="00D31413"/>
    <w:rsid w:val="00D52E02"/>
    <w:rsid w:val="00D534B7"/>
    <w:rsid w:val="00D67152"/>
    <w:rsid w:val="00D75905"/>
    <w:rsid w:val="00D81B1D"/>
    <w:rsid w:val="00D81E43"/>
    <w:rsid w:val="00D8477D"/>
    <w:rsid w:val="00D942B4"/>
    <w:rsid w:val="00DD4C9C"/>
    <w:rsid w:val="00DE1CC7"/>
    <w:rsid w:val="00DF7B79"/>
    <w:rsid w:val="00E07D59"/>
    <w:rsid w:val="00E13C0F"/>
    <w:rsid w:val="00E31F65"/>
    <w:rsid w:val="00E40258"/>
    <w:rsid w:val="00E749B7"/>
    <w:rsid w:val="00E93A91"/>
    <w:rsid w:val="00EA4FED"/>
    <w:rsid w:val="00EB0A90"/>
    <w:rsid w:val="00EF0728"/>
    <w:rsid w:val="00F135E4"/>
    <w:rsid w:val="00F42637"/>
    <w:rsid w:val="00F554ED"/>
    <w:rsid w:val="00F64DC9"/>
    <w:rsid w:val="00FB063C"/>
    <w:rsid w:val="00FB499C"/>
    <w:rsid w:val="00FC1420"/>
    <w:rsid w:val="00FE577E"/>
    <w:rsid w:val="00FE7AB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210F4BF2"/>
  <w15:docId w15:val="{77CFD144-748C-415F-819D-B2D37DDE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rsid w:val="00345FC6"/>
    <w:pPr>
      <w:keepNext/>
      <w:outlineLvl w:val="0"/>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customStyle="1" w:styleId="Titre1Car">
    <w:name w:val="Titre 1 Car"/>
    <w:link w:val="Titre1"/>
    <w:rsid w:val="00345FC6"/>
    <w:rPr>
      <w:rFonts w:ascii="Comic Sans MS" w:hAnsi="Comic Sans MS"/>
      <w:b/>
      <w:sz w:val="24"/>
      <w:szCs w:val="24"/>
    </w:rPr>
  </w:style>
  <w:style w:type="character" w:styleId="Lienhypertexte">
    <w:name w:val="Hyperlink"/>
    <w:uiPriority w:val="99"/>
    <w:semiHidden/>
    <w:unhideWhenUsed/>
    <w:rsid w:val="008B3005"/>
    <w:rPr>
      <w:color w:val="0000FF"/>
      <w:u w:val="single"/>
    </w:rPr>
  </w:style>
  <w:style w:type="table" w:styleId="Grilledutableau">
    <w:name w:val="Table Grid"/>
    <w:basedOn w:val="TableauNormal"/>
    <w:rsid w:val="00C61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0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escotten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AAE9-8AA9-410E-8C6F-E41F60A7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1555</Words>
  <Characters>7967</Characters>
  <Application>Microsoft Office Word</Application>
  <DocSecurity>0</DocSecurity>
  <Lines>66</Lines>
  <Paragraphs>19</Paragraphs>
  <ScaleCrop>false</ScaleCrop>
  <HeadingPairs>
    <vt:vector size="2" baseType="variant">
      <vt:variant>
        <vt:lpstr>Titre</vt:lpstr>
      </vt:variant>
      <vt:variant>
        <vt:i4>1</vt:i4>
      </vt:variant>
    </vt:vector>
  </HeadingPairs>
  <TitlesOfParts>
    <vt:vector size="1" baseType="lpstr">
      <vt:lpstr>Accueil extrascolaire de la Commune de Cottens</vt:lpstr>
    </vt:vector>
  </TitlesOfParts>
  <Company>Swisscom AG</Company>
  <LinksUpToDate>false</LinksUpToDate>
  <CharactersWithSpaces>9503</CharactersWithSpaces>
  <SharedDoc>false</SharedDoc>
  <HLinks>
    <vt:vector size="6" baseType="variant">
      <vt:variant>
        <vt:i4>74</vt:i4>
      </vt:variant>
      <vt:variant>
        <vt:i4>0</vt:i4>
      </vt:variant>
      <vt:variant>
        <vt:i4>0</vt:i4>
      </vt:variant>
      <vt:variant>
        <vt:i4>5</vt:i4>
      </vt:variant>
      <vt:variant>
        <vt:lpwstr>mailto:aescottens@gmail.com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extrascolaire de la Commune de Cottens</dc:title>
  <dc:creator>Paul-Marie</dc:creator>
  <cp:lastModifiedBy>Magalie Carrone</cp:lastModifiedBy>
  <cp:revision>5</cp:revision>
  <cp:lastPrinted>2021-04-14T11:49:00Z</cp:lastPrinted>
  <dcterms:created xsi:type="dcterms:W3CDTF">2024-03-20T06:48:00Z</dcterms:created>
  <dcterms:modified xsi:type="dcterms:W3CDTF">2024-03-21T13:04:00Z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